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F60C0" w:rsidRDefault="003F60C0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Presentes:</w:t>
      </w:r>
    </w:p>
    <w:p w:rsidR="002133E3" w:rsidRPr="00B97989" w:rsidRDefault="002133E3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:rsidR="00FB6156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 xml:space="preserve">Membros do Fórum: </w:t>
      </w:r>
    </w:p>
    <w:p w:rsidR="00AD3E55" w:rsidRPr="00B97989" w:rsidRDefault="004C498E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Embra</w:t>
      </w:r>
      <w:r w:rsidR="009A656A">
        <w:rPr>
          <w:rFonts w:ascii="Times New Roman" w:hAnsi="Times New Roman"/>
          <w:sz w:val="24"/>
          <w:szCs w:val="24"/>
        </w:rPr>
        <w:t xml:space="preserve">pa Florestas – </w:t>
      </w:r>
      <w:proofErr w:type="spellStart"/>
      <w:r w:rsidR="009A656A">
        <w:rPr>
          <w:rFonts w:ascii="Times New Roman" w:hAnsi="Times New Roman"/>
          <w:sz w:val="24"/>
          <w:szCs w:val="24"/>
        </w:rPr>
        <w:t>Annete</w:t>
      </w:r>
      <w:proofErr w:type="spellEnd"/>
      <w:r w:rsidR="009A65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A656A">
        <w:rPr>
          <w:rFonts w:ascii="Times New Roman" w:hAnsi="Times New Roman"/>
          <w:sz w:val="24"/>
          <w:szCs w:val="24"/>
        </w:rPr>
        <w:t>Bonnet</w:t>
      </w:r>
      <w:proofErr w:type="spellEnd"/>
      <w:r>
        <w:rPr>
          <w:rFonts w:ascii="Times New Roman" w:hAnsi="Times New Roman"/>
          <w:sz w:val="24"/>
          <w:szCs w:val="24"/>
        </w:rPr>
        <w:t xml:space="preserve">; Instituto das Águas do Paraná - </w:t>
      </w:r>
      <w:proofErr w:type="spellStart"/>
      <w:r>
        <w:rPr>
          <w:rFonts w:ascii="Times New Roman" w:hAnsi="Times New Roman"/>
          <w:sz w:val="24"/>
          <w:szCs w:val="24"/>
        </w:rPr>
        <w:t>Hildegard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Benetta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9A656A">
        <w:rPr>
          <w:rFonts w:ascii="Times New Roman" w:hAnsi="Times New Roman"/>
          <w:sz w:val="24"/>
          <w:szCs w:val="24"/>
        </w:rPr>
        <w:t>Ipardes</w:t>
      </w:r>
      <w:proofErr w:type="spellEnd"/>
      <w:r w:rsidR="009A656A">
        <w:rPr>
          <w:rFonts w:ascii="Times New Roman" w:hAnsi="Times New Roman"/>
          <w:sz w:val="24"/>
          <w:szCs w:val="24"/>
        </w:rPr>
        <w:t xml:space="preserve"> – Cláudio Jesus de O. Esteves</w:t>
      </w:r>
      <w:r w:rsidR="00643B6F">
        <w:rPr>
          <w:rFonts w:ascii="Times New Roman" w:hAnsi="Times New Roman"/>
          <w:sz w:val="24"/>
          <w:szCs w:val="24"/>
        </w:rPr>
        <w:t xml:space="preserve">; Secretaria de Infraestrutura e Logística – SEIL – André Sério; </w:t>
      </w:r>
      <w:r w:rsidR="006D321A" w:rsidRPr="00B97989">
        <w:rPr>
          <w:rFonts w:ascii="Times New Roman" w:hAnsi="Times New Roman"/>
          <w:sz w:val="24"/>
          <w:szCs w:val="24"/>
        </w:rPr>
        <w:t xml:space="preserve">Associação Ambientalista </w:t>
      </w:r>
      <w:proofErr w:type="spellStart"/>
      <w:r w:rsidR="006D321A" w:rsidRPr="00B97989">
        <w:rPr>
          <w:rFonts w:ascii="Times New Roman" w:hAnsi="Times New Roman"/>
          <w:sz w:val="24"/>
          <w:szCs w:val="24"/>
        </w:rPr>
        <w:t>Ecoforça</w:t>
      </w:r>
      <w:proofErr w:type="spellEnd"/>
      <w:r w:rsidR="00ED0060" w:rsidRPr="00B97989">
        <w:rPr>
          <w:rFonts w:ascii="Times New Roman" w:hAnsi="Times New Roman"/>
          <w:sz w:val="24"/>
          <w:szCs w:val="24"/>
        </w:rPr>
        <w:t xml:space="preserve"> – Valdir </w:t>
      </w:r>
      <w:r w:rsidR="006D321A" w:rsidRPr="00B97989">
        <w:rPr>
          <w:rFonts w:ascii="Times New Roman" w:hAnsi="Times New Roman"/>
          <w:sz w:val="24"/>
          <w:szCs w:val="24"/>
        </w:rPr>
        <w:t>Donizete de Moraes;</w:t>
      </w:r>
      <w:r w:rsidR="00196A37" w:rsidRPr="00B97989">
        <w:rPr>
          <w:rFonts w:ascii="Times New Roman" w:hAnsi="Times New Roman"/>
          <w:sz w:val="24"/>
          <w:szCs w:val="24"/>
        </w:rPr>
        <w:t xml:space="preserve"> </w:t>
      </w:r>
      <w:r w:rsidR="00162797">
        <w:rPr>
          <w:rFonts w:ascii="Times New Roman" w:hAnsi="Times New Roman"/>
          <w:sz w:val="24"/>
          <w:szCs w:val="24"/>
        </w:rPr>
        <w:t xml:space="preserve">Associação Comercial do Paraná </w:t>
      </w:r>
      <w:r w:rsidR="002133E3">
        <w:rPr>
          <w:rFonts w:ascii="Times New Roman" w:hAnsi="Times New Roman"/>
          <w:sz w:val="24"/>
          <w:szCs w:val="24"/>
        </w:rPr>
        <w:t xml:space="preserve">- Roberto </w:t>
      </w:r>
      <w:proofErr w:type="spellStart"/>
      <w:r w:rsidR="002133E3">
        <w:rPr>
          <w:rFonts w:ascii="Times New Roman" w:hAnsi="Times New Roman"/>
          <w:sz w:val="24"/>
          <w:szCs w:val="24"/>
        </w:rPr>
        <w:t>Gava</w:t>
      </w:r>
      <w:proofErr w:type="spellEnd"/>
      <w:r w:rsidR="002133E3">
        <w:rPr>
          <w:rFonts w:ascii="Times New Roman" w:hAnsi="Times New Roman"/>
          <w:sz w:val="24"/>
          <w:szCs w:val="24"/>
        </w:rPr>
        <w:t xml:space="preserve">; </w:t>
      </w:r>
      <w:r w:rsidR="001F6E09">
        <w:rPr>
          <w:rFonts w:ascii="Times New Roman" w:hAnsi="Times New Roman"/>
          <w:sz w:val="24"/>
          <w:szCs w:val="24"/>
        </w:rPr>
        <w:t xml:space="preserve">Instituto GT3 – Maurício B </w:t>
      </w:r>
      <w:proofErr w:type="spellStart"/>
      <w:r w:rsidR="001F6E09">
        <w:rPr>
          <w:rFonts w:ascii="Times New Roman" w:hAnsi="Times New Roman"/>
          <w:sz w:val="24"/>
          <w:szCs w:val="24"/>
        </w:rPr>
        <w:t>Degelmann</w:t>
      </w:r>
      <w:proofErr w:type="spellEnd"/>
      <w:r w:rsidR="001F6E09">
        <w:rPr>
          <w:rFonts w:ascii="Times New Roman" w:hAnsi="Times New Roman"/>
          <w:sz w:val="24"/>
          <w:szCs w:val="24"/>
        </w:rPr>
        <w:t xml:space="preserve">; </w:t>
      </w:r>
      <w:r w:rsidR="00F457EC" w:rsidRPr="00B97989">
        <w:rPr>
          <w:rFonts w:ascii="Times New Roman" w:hAnsi="Times New Roman"/>
          <w:sz w:val="24"/>
          <w:szCs w:val="24"/>
        </w:rPr>
        <w:t>Instit</w:t>
      </w:r>
      <w:r w:rsidR="001F6E09">
        <w:rPr>
          <w:rFonts w:ascii="Times New Roman" w:hAnsi="Times New Roman"/>
          <w:sz w:val="24"/>
          <w:szCs w:val="24"/>
        </w:rPr>
        <w:t xml:space="preserve">uto de Estudos Ambientais </w:t>
      </w:r>
      <w:proofErr w:type="spellStart"/>
      <w:r w:rsidR="001F6E09">
        <w:rPr>
          <w:rFonts w:ascii="Times New Roman" w:hAnsi="Times New Roman"/>
          <w:sz w:val="24"/>
          <w:szCs w:val="24"/>
        </w:rPr>
        <w:t>Matern</w:t>
      </w:r>
      <w:r w:rsidR="00F457EC" w:rsidRPr="00B97989">
        <w:rPr>
          <w:rFonts w:ascii="Times New Roman" w:hAnsi="Times New Roman"/>
          <w:sz w:val="24"/>
          <w:szCs w:val="24"/>
        </w:rPr>
        <w:t>atura</w:t>
      </w:r>
      <w:proofErr w:type="spellEnd"/>
      <w:r w:rsidR="00F457EC" w:rsidRPr="00B97989">
        <w:rPr>
          <w:rFonts w:ascii="Times New Roman" w:hAnsi="Times New Roman"/>
          <w:sz w:val="24"/>
          <w:szCs w:val="24"/>
        </w:rPr>
        <w:t xml:space="preserve"> – Adriano </w:t>
      </w:r>
      <w:proofErr w:type="spellStart"/>
      <w:r w:rsidR="00F457EC" w:rsidRPr="00B97989">
        <w:rPr>
          <w:rFonts w:ascii="Times New Roman" w:hAnsi="Times New Roman"/>
          <w:sz w:val="24"/>
          <w:szCs w:val="24"/>
        </w:rPr>
        <w:t>Wild</w:t>
      </w:r>
      <w:proofErr w:type="spellEnd"/>
      <w:r w:rsidR="00F457EC" w:rsidRPr="00B97989">
        <w:rPr>
          <w:rFonts w:ascii="Times New Roman" w:hAnsi="Times New Roman"/>
          <w:sz w:val="24"/>
          <w:szCs w:val="24"/>
        </w:rPr>
        <w:t>;</w:t>
      </w:r>
      <w:r w:rsidR="00027F40" w:rsidRPr="00B97989">
        <w:rPr>
          <w:rFonts w:ascii="Times New Roman" w:hAnsi="Times New Roman"/>
          <w:sz w:val="24"/>
          <w:szCs w:val="24"/>
        </w:rPr>
        <w:t xml:space="preserve"> </w:t>
      </w:r>
      <w:r w:rsidR="002133E3">
        <w:rPr>
          <w:rFonts w:ascii="Times New Roman" w:hAnsi="Times New Roman"/>
          <w:sz w:val="24"/>
          <w:szCs w:val="24"/>
        </w:rPr>
        <w:t xml:space="preserve">Movimento SOS Bicho - Isabel Christina </w:t>
      </w:r>
      <w:proofErr w:type="spellStart"/>
      <w:r w:rsidR="002133E3">
        <w:rPr>
          <w:rFonts w:ascii="Times New Roman" w:hAnsi="Times New Roman"/>
          <w:sz w:val="24"/>
          <w:szCs w:val="24"/>
        </w:rPr>
        <w:t>Carrilho</w:t>
      </w:r>
      <w:proofErr w:type="spellEnd"/>
      <w:r w:rsidR="002133E3">
        <w:rPr>
          <w:rFonts w:ascii="Times New Roman" w:hAnsi="Times New Roman"/>
          <w:sz w:val="24"/>
          <w:szCs w:val="24"/>
        </w:rPr>
        <w:t xml:space="preserve">; </w:t>
      </w:r>
      <w:r w:rsidR="00BE290A" w:rsidRPr="00B97989">
        <w:rPr>
          <w:rFonts w:ascii="Times New Roman" w:hAnsi="Times New Roman"/>
          <w:sz w:val="24"/>
          <w:szCs w:val="24"/>
        </w:rPr>
        <w:t xml:space="preserve">Organização Ambiental Sócio Agro Arte Cultural Brinque e Limpe – Ivo Sérgio Pereira Santos; </w:t>
      </w:r>
      <w:r w:rsidR="00162797">
        <w:rPr>
          <w:rFonts w:ascii="Times New Roman" w:hAnsi="Times New Roman"/>
          <w:sz w:val="24"/>
          <w:szCs w:val="24"/>
        </w:rPr>
        <w:t xml:space="preserve">FECOMÈRCIO – Rodrigo S </w:t>
      </w:r>
      <w:proofErr w:type="spellStart"/>
      <w:r w:rsidR="00162797">
        <w:rPr>
          <w:rFonts w:ascii="Times New Roman" w:hAnsi="Times New Roman"/>
          <w:sz w:val="24"/>
          <w:szCs w:val="24"/>
        </w:rPr>
        <w:t>Rosalem</w:t>
      </w:r>
      <w:proofErr w:type="spellEnd"/>
      <w:r w:rsidR="00162797">
        <w:rPr>
          <w:rFonts w:ascii="Times New Roman" w:hAnsi="Times New Roman"/>
          <w:sz w:val="24"/>
          <w:szCs w:val="24"/>
        </w:rPr>
        <w:t xml:space="preserve">; </w:t>
      </w:r>
      <w:r w:rsidR="000A47A8">
        <w:rPr>
          <w:rFonts w:ascii="Times New Roman" w:hAnsi="Times New Roman"/>
          <w:sz w:val="24"/>
          <w:szCs w:val="24"/>
        </w:rPr>
        <w:t xml:space="preserve">Instituto de Engenharia do Paraná – IEP – </w:t>
      </w:r>
      <w:proofErr w:type="spellStart"/>
      <w:r w:rsidR="000A47A8">
        <w:rPr>
          <w:rFonts w:ascii="Times New Roman" w:hAnsi="Times New Roman"/>
          <w:sz w:val="24"/>
          <w:szCs w:val="24"/>
        </w:rPr>
        <w:t>Ferrúcio</w:t>
      </w:r>
      <w:proofErr w:type="spellEnd"/>
      <w:r w:rsidR="000A47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A47A8">
        <w:rPr>
          <w:rFonts w:ascii="Times New Roman" w:hAnsi="Times New Roman"/>
          <w:sz w:val="24"/>
          <w:szCs w:val="24"/>
        </w:rPr>
        <w:t>Kochinski</w:t>
      </w:r>
      <w:proofErr w:type="spellEnd"/>
      <w:r w:rsidR="000A47A8">
        <w:rPr>
          <w:rFonts w:ascii="Times New Roman" w:hAnsi="Times New Roman"/>
          <w:sz w:val="24"/>
          <w:szCs w:val="24"/>
        </w:rPr>
        <w:t xml:space="preserve">; </w:t>
      </w:r>
      <w:r w:rsidR="00BF1926" w:rsidRPr="00B97989">
        <w:rPr>
          <w:rFonts w:ascii="Times New Roman" w:hAnsi="Times New Roman"/>
          <w:sz w:val="24"/>
          <w:szCs w:val="24"/>
        </w:rPr>
        <w:t xml:space="preserve">Instituto Histórico e Geográfico do Paraná – Janaína de Fátima </w:t>
      </w:r>
      <w:proofErr w:type="spellStart"/>
      <w:r w:rsidR="00BF1926" w:rsidRPr="00B97989">
        <w:rPr>
          <w:rFonts w:ascii="Times New Roman" w:hAnsi="Times New Roman"/>
          <w:sz w:val="24"/>
          <w:szCs w:val="24"/>
        </w:rPr>
        <w:t>Chudzik</w:t>
      </w:r>
      <w:proofErr w:type="spellEnd"/>
      <w:r w:rsidR="00BF1926">
        <w:rPr>
          <w:rFonts w:ascii="Times New Roman" w:hAnsi="Times New Roman"/>
          <w:sz w:val="24"/>
          <w:szCs w:val="24"/>
        </w:rPr>
        <w:t>;</w:t>
      </w:r>
      <w:r w:rsidR="00BF1926" w:rsidRPr="00F83A42">
        <w:rPr>
          <w:rFonts w:ascii="Times New Roman" w:hAnsi="Times New Roman"/>
          <w:sz w:val="24"/>
          <w:szCs w:val="24"/>
        </w:rPr>
        <w:t xml:space="preserve"> </w:t>
      </w:r>
      <w:r w:rsidR="00643B6F">
        <w:rPr>
          <w:rFonts w:ascii="Times New Roman" w:hAnsi="Times New Roman"/>
          <w:sz w:val="24"/>
          <w:szCs w:val="24"/>
        </w:rPr>
        <w:t xml:space="preserve">UFPR – Universidade Federal do Paraná – Helena Mendonça; Universidade Tecnológica Federal do Paraná – UTFPR – </w:t>
      </w:r>
      <w:proofErr w:type="spellStart"/>
      <w:r w:rsidR="00643B6F">
        <w:rPr>
          <w:rFonts w:ascii="Times New Roman" w:hAnsi="Times New Roman"/>
          <w:sz w:val="24"/>
          <w:szCs w:val="24"/>
        </w:rPr>
        <w:t>Tamara</w:t>
      </w:r>
      <w:proofErr w:type="spellEnd"/>
      <w:r w:rsidR="00643B6F">
        <w:rPr>
          <w:rFonts w:ascii="Times New Roman" w:hAnsi="Times New Roman"/>
          <w:sz w:val="24"/>
          <w:szCs w:val="24"/>
        </w:rPr>
        <w:t xml:space="preserve"> Van </w:t>
      </w:r>
      <w:proofErr w:type="spellStart"/>
      <w:r w:rsidR="00643B6F">
        <w:rPr>
          <w:rFonts w:ascii="Times New Roman" w:hAnsi="Times New Roman"/>
          <w:sz w:val="24"/>
          <w:szCs w:val="24"/>
        </w:rPr>
        <w:t>Kaick</w:t>
      </w:r>
      <w:proofErr w:type="spellEnd"/>
      <w:r w:rsidR="00643B6F">
        <w:rPr>
          <w:rFonts w:ascii="Times New Roman" w:hAnsi="Times New Roman"/>
          <w:sz w:val="24"/>
          <w:szCs w:val="24"/>
        </w:rPr>
        <w:t xml:space="preserve">; </w:t>
      </w:r>
      <w:r w:rsidR="00AD3E55" w:rsidRPr="00B97989">
        <w:rPr>
          <w:rFonts w:ascii="Times New Roman" w:hAnsi="Times New Roman"/>
          <w:sz w:val="24"/>
          <w:szCs w:val="24"/>
        </w:rPr>
        <w:t>Secretaria de Estado do Meio Ambiente e Recursos Hí</w:t>
      </w:r>
      <w:r w:rsidR="008D2DFA" w:rsidRPr="00B97989">
        <w:rPr>
          <w:rFonts w:ascii="Times New Roman" w:hAnsi="Times New Roman"/>
          <w:sz w:val="24"/>
          <w:szCs w:val="24"/>
        </w:rPr>
        <w:t xml:space="preserve">dricos </w:t>
      </w:r>
      <w:r w:rsidR="00DE6F71" w:rsidRPr="00B97989">
        <w:rPr>
          <w:rFonts w:ascii="Times New Roman" w:hAnsi="Times New Roman"/>
          <w:sz w:val="24"/>
          <w:szCs w:val="24"/>
        </w:rPr>
        <w:t>(</w:t>
      </w:r>
      <w:r w:rsidR="00F83A42">
        <w:rPr>
          <w:rFonts w:ascii="Times New Roman" w:hAnsi="Times New Roman"/>
          <w:sz w:val="24"/>
          <w:szCs w:val="24"/>
        </w:rPr>
        <w:t>EA/</w:t>
      </w:r>
      <w:proofErr w:type="spellStart"/>
      <w:r w:rsidR="00F83A42">
        <w:rPr>
          <w:rFonts w:ascii="Times New Roman" w:hAnsi="Times New Roman"/>
          <w:sz w:val="24"/>
          <w:szCs w:val="24"/>
        </w:rPr>
        <w:t>Ag</w:t>
      </w:r>
      <w:proofErr w:type="spellEnd"/>
      <w:r w:rsidR="00F83A42">
        <w:rPr>
          <w:rFonts w:ascii="Times New Roman" w:hAnsi="Times New Roman"/>
          <w:sz w:val="24"/>
          <w:szCs w:val="24"/>
        </w:rPr>
        <w:t xml:space="preserve"> 21</w:t>
      </w:r>
      <w:r w:rsidR="00DE6F71" w:rsidRPr="00B97989">
        <w:rPr>
          <w:rFonts w:ascii="Times New Roman" w:hAnsi="Times New Roman"/>
          <w:sz w:val="24"/>
          <w:szCs w:val="24"/>
        </w:rPr>
        <w:t xml:space="preserve">) – </w:t>
      </w:r>
      <w:r w:rsidR="008D2DFA" w:rsidRPr="00B97989"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 w:rsidR="008D2DFA" w:rsidRPr="00B97989">
        <w:rPr>
          <w:rFonts w:ascii="Times New Roman" w:hAnsi="Times New Roman"/>
          <w:sz w:val="24"/>
          <w:szCs w:val="24"/>
        </w:rPr>
        <w:t>Gnipper</w:t>
      </w:r>
      <w:proofErr w:type="spellEnd"/>
      <w:r w:rsidR="00162797">
        <w:rPr>
          <w:rFonts w:ascii="Times New Roman" w:hAnsi="Times New Roman"/>
          <w:sz w:val="24"/>
          <w:szCs w:val="24"/>
        </w:rPr>
        <w:t>.</w:t>
      </w:r>
    </w:p>
    <w:p w:rsidR="009818C5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Ausências justificadas:</w:t>
      </w:r>
    </w:p>
    <w:p w:rsidR="00D876E6" w:rsidRDefault="00643B6F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CICLOIGUAÇU – Antonio Miranda.</w:t>
      </w:r>
    </w:p>
    <w:p w:rsidR="00643B6F" w:rsidRDefault="00643B6F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D876E6" w:rsidRDefault="00D876E6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D876E6">
        <w:rPr>
          <w:rFonts w:ascii="Times New Roman" w:hAnsi="Times New Roman"/>
          <w:b/>
          <w:sz w:val="24"/>
          <w:szCs w:val="24"/>
        </w:rPr>
        <w:t>Pauta:</w:t>
      </w:r>
    </w:p>
    <w:p w:rsidR="00D876E6" w:rsidRPr="00BE79FF" w:rsidRDefault="008B35A0" w:rsidP="00BE79FF">
      <w:pPr>
        <w:pStyle w:val="SemEspaamento"/>
        <w:spacing w:after="120"/>
        <w:rPr>
          <w:rFonts w:ascii="Times New Roman" w:hAnsi="Times New Roman"/>
          <w:sz w:val="24"/>
          <w:szCs w:val="24"/>
        </w:rPr>
      </w:pPr>
      <w:r w:rsidRPr="00BE79FF">
        <w:rPr>
          <w:rFonts w:ascii="Times New Roman" w:hAnsi="Times New Roman"/>
          <w:sz w:val="24"/>
          <w:szCs w:val="24"/>
        </w:rPr>
        <w:t>- Relato sobre participação de membros do Fórum na Conferência Estadual das Cidades;</w:t>
      </w:r>
      <w:r w:rsidRPr="00BE79FF">
        <w:rPr>
          <w:rFonts w:ascii="Times New Roman" w:hAnsi="Times New Roman"/>
          <w:sz w:val="24"/>
          <w:szCs w:val="24"/>
        </w:rPr>
        <w:br/>
        <w:t xml:space="preserve">- Relato e apresentação dos trabalhos da Coordenação Executiva quanto à elaboração do Glossário do documento Agenda 21 </w:t>
      </w:r>
      <w:r w:rsidR="00BE79FF">
        <w:rPr>
          <w:rFonts w:ascii="Times New Roman" w:hAnsi="Times New Roman"/>
          <w:sz w:val="24"/>
          <w:szCs w:val="24"/>
        </w:rPr>
        <w:t xml:space="preserve">do </w:t>
      </w:r>
      <w:r w:rsidRPr="00BE79FF">
        <w:rPr>
          <w:rFonts w:ascii="Times New Roman" w:hAnsi="Times New Roman"/>
          <w:sz w:val="24"/>
          <w:szCs w:val="24"/>
        </w:rPr>
        <w:t>Paraná;</w:t>
      </w:r>
      <w:r w:rsidRPr="00BE79FF">
        <w:rPr>
          <w:rFonts w:ascii="Times New Roman" w:hAnsi="Times New Roman"/>
          <w:sz w:val="24"/>
          <w:szCs w:val="24"/>
        </w:rPr>
        <w:br/>
        <w:t>- Discussão sobre as reuniõe</w:t>
      </w:r>
      <w:r w:rsidR="00E4783F">
        <w:rPr>
          <w:rFonts w:ascii="Times New Roman" w:hAnsi="Times New Roman"/>
          <w:sz w:val="24"/>
          <w:szCs w:val="24"/>
        </w:rPr>
        <w:t>s dos GTT</w:t>
      </w:r>
      <w:r w:rsidRPr="00BE79FF">
        <w:rPr>
          <w:rFonts w:ascii="Times New Roman" w:hAnsi="Times New Roman"/>
          <w:sz w:val="24"/>
          <w:szCs w:val="24"/>
        </w:rPr>
        <w:t xml:space="preserve"> realizadas nos dias 11/12/13 de setembro;</w:t>
      </w:r>
      <w:r w:rsidRPr="00BE79FF">
        <w:rPr>
          <w:rFonts w:ascii="Times New Roman" w:hAnsi="Times New Roman"/>
          <w:sz w:val="24"/>
          <w:szCs w:val="24"/>
        </w:rPr>
        <w:br/>
        <w:t>- Relato sobre a Semana Agenda 21;</w:t>
      </w:r>
      <w:r w:rsidRPr="00BE79FF">
        <w:rPr>
          <w:rFonts w:ascii="Times New Roman" w:hAnsi="Times New Roman"/>
          <w:sz w:val="24"/>
          <w:szCs w:val="24"/>
        </w:rPr>
        <w:br/>
        <w:t>- Informes.</w:t>
      </w:r>
    </w:p>
    <w:p w:rsidR="008B35A0" w:rsidRPr="008B35A0" w:rsidRDefault="008B35A0" w:rsidP="008B35A0">
      <w:pPr>
        <w:pStyle w:val="SemEspaamento"/>
        <w:spacing w:after="120"/>
      </w:pPr>
    </w:p>
    <w:p w:rsidR="00586CD2" w:rsidRPr="00B97989" w:rsidRDefault="00586CD2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Memória:</w:t>
      </w:r>
    </w:p>
    <w:p w:rsidR="00EA03CB" w:rsidRDefault="00643B6F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Por indicação de membros da Coordenação Executiva foi colocado </w:t>
      </w:r>
      <w:r w:rsidR="00F81D48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omo item de pauta o relato dos participantes do Fórum que estiveram, representando suas instituições, </w:t>
      </w:r>
      <w:r w:rsidR="00F81D48"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z w:val="24"/>
          <w:szCs w:val="24"/>
        </w:rPr>
        <w:t xml:space="preserve"> </w:t>
      </w:r>
      <w:r w:rsidR="001F5AFA">
        <w:rPr>
          <w:rFonts w:ascii="Times New Roman" w:hAnsi="Times New Roman"/>
          <w:sz w:val="24"/>
          <w:szCs w:val="24"/>
        </w:rPr>
        <w:t xml:space="preserve">6ª </w:t>
      </w:r>
      <w:r>
        <w:rPr>
          <w:rFonts w:ascii="Times New Roman" w:hAnsi="Times New Roman"/>
          <w:sz w:val="24"/>
          <w:szCs w:val="24"/>
        </w:rPr>
        <w:t>Conferência Estadual das Cidades realizada</w:t>
      </w:r>
      <w:r w:rsidR="00F81D48">
        <w:rPr>
          <w:rFonts w:ascii="Times New Roman" w:hAnsi="Times New Roman"/>
          <w:sz w:val="24"/>
          <w:szCs w:val="24"/>
        </w:rPr>
        <w:t xml:space="preserve"> </w:t>
      </w:r>
      <w:r w:rsidR="001F5AFA">
        <w:rPr>
          <w:rFonts w:ascii="Times New Roman" w:hAnsi="Times New Roman"/>
          <w:sz w:val="24"/>
          <w:szCs w:val="24"/>
        </w:rPr>
        <w:t xml:space="preserve">nos dias 16 a 18 de agosto, </w:t>
      </w:r>
      <w:r w:rsidR="00F81D48">
        <w:rPr>
          <w:rFonts w:ascii="Times New Roman" w:hAnsi="Times New Roman"/>
          <w:sz w:val="24"/>
          <w:szCs w:val="24"/>
        </w:rPr>
        <w:t>em Foz do Iguaçu</w:t>
      </w:r>
      <w:r>
        <w:rPr>
          <w:rFonts w:ascii="Times New Roman" w:hAnsi="Times New Roman"/>
          <w:sz w:val="24"/>
          <w:szCs w:val="24"/>
        </w:rPr>
        <w:t>.</w:t>
      </w:r>
    </w:p>
    <w:p w:rsidR="001F5AFA" w:rsidRDefault="00643B6F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Convidada à palavra a representante do IHGPR, Janaína, na sequência o representante do Brinque e </w:t>
      </w:r>
      <w:proofErr w:type="gramStart"/>
      <w:r>
        <w:rPr>
          <w:rFonts w:ascii="Times New Roman" w:hAnsi="Times New Roman"/>
          <w:sz w:val="24"/>
          <w:szCs w:val="24"/>
        </w:rPr>
        <w:t>Limpe,</w:t>
      </w:r>
      <w:proofErr w:type="gramEnd"/>
      <w:r>
        <w:rPr>
          <w:rFonts w:ascii="Times New Roman" w:hAnsi="Times New Roman"/>
          <w:sz w:val="24"/>
          <w:szCs w:val="24"/>
        </w:rPr>
        <w:t xml:space="preserve"> Ivo Sérgio. </w:t>
      </w:r>
      <w:r w:rsidR="001F5AFA">
        <w:rPr>
          <w:rFonts w:ascii="Times New Roman" w:hAnsi="Times New Roman"/>
          <w:sz w:val="24"/>
          <w:szCs w:val="24"/>
        </w:rPr>
        <w:t xml:space="preserve">Resumindo suas falas: </w:t>
      </w:r>
    </w:p>
    <w:p w:rsidR="001F5AFA" w:rsidRDefault="001F5AFA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a função social das cidades: cidade que queremos;</w:t>
      </w:r>
    </w:p>
    <w:p w:rsidR="001F5AFA" w:rsidRDefault="001F5AFA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faltou participação cidadã;</w:t>
      </w:r>
    </w:p>
    <w:p w:rsidR="001F5AFA" w:rsidRDefault="001F5AFA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foram mais de 900 inscritos, sendo 783 delegados presentes nas reuniões (sendo que o número deveria ser 3.105) e foram tirados 1689 delegados para representar seus estados na conferência Nacional;</w:t>
      </w:r>
    </w:p>
    <w:p w:rsidR="001F5AFA" w:rsidRDefault="001F5AFA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considerando uma Conferência o órgão máximo de deliberação quanto às políticas públicas está na hora de rever o formato dos eventos;</w:t>
      </w:r>
    </w:p>
    <w:p w:rsidR="001F5AFA" w:rsidRDefault="001F5AFA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as deliberações não são acompanhadas depois da conferência quanto às suas </w:t>
      </w:r>
      <w:proofErr w:type="gramStart"/>
      <w:r>
        <w:rPr>
          <w:rFonts w:ascii="Times New Roman" w:hAnsi="Times New Roman"/>
          <w:sz w:val="24"/>
          <w:szCs w:val="24"/>
        </w:rPr>
        <w:t>implementações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1F5AFA" w:rsidRDefault="001F5AFA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muita discussão e pouca execução;</w:t>
      </w:r>
    </w:p>
    <w:p w:rsidR="001F5AFA" w:rsidRDefault="001F5AFA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percebeu-se uma crise de representatividade.</w:t>
      </w:r>
    </w:p>
    <w:p w:rsidR="00643B6F" w:rsidRDefault="00A24102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representante do IPARDES pediu a palavra para dizer que também esteve presente a essa Conferência e que a visão que teve foi muito diferente do relatado. Afirmou-se sobre a importância da participação dos diversos segmentos da soci</w:t>
      </w:r>
      <w:r w:rsidR="001F5AFA">
        <w:rPr>
          <w:rFonts w:ascii="Times New Roman" w:hAnsi="Times New Roman"/>
          <w:sz w:val="24"/>
          <w:szCs w:val="24"/>
        </w:rPr>
        <w:t xml:space="preserve">edade em eventos como esse, em </w:t>
      </w:r>
      <w:r>
        <w:rPr>
          <w:rFonts w:ascii="Times New Roman" w:hAnsi="Times New Roman"/>
          <w:sz w:val="24"/>
          <w:szCs w:val="24"/>
        </w:rPr>
        <w:t>Fóruns, Conselhos e outros coletivos, uma vez que a visão de um pode ser complementada pela visão do outro e que os diversos entendimentos de um mesmo assunto é de uma riqueza sem igual. No caso do Fórum Permanente da Agenda 21 que decide por consenso, as di</w:t>
      </w:r>
      <w:r w:rsidR="001F5AFA">
        <w:rPr>
          <w:rFonts w:ascii="Times New Roman" w:hAnsi="Times New Roman"/>
          <w:sz w:val="24"/>
          <w:szCs w:val="24"/>
        </w:rPr>
        <w:t>scussões e os diversos olhares são fundamentais</w:t>
      </w:r>
      <w:r>
        <w:rPr>
          <w:rFonts w:ascii="Times New Roman" w:hAnsi="Times New Roman"/>
          <w:sz w:val="24"/>
          <w:szCs w:val="24"/>
        </w:rPr>
        <w:t xml:space="preserve"> para a tomada das decisões.</w:t>
      </w:r>
    </w:p>
    <w:p w:rsidR="003E2FA2" w:rsidRDefault="003E2FA2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Foi apresentando o resultado do trabalho da Coordenação Executiva em relação ao item “Glossário” do documento Agenda 21 do Paraná e comentado sobre a satisfação que foi para algumas pessoas terem se debruçado sobre os conceitos, o que remeteu a alguns estudos e recordação de outros. Foi muito rico o trabalho de fechamento das conceituações.</w:t>
      </w:r>
      <w:r w:rsidR="00E4783F">
        <w:rPr>
          <w:rFonts w:ascii="Times New Roman" w:hAnsi="Times New Roman"/>
          <w:sz w:val="24"/>
          <w:szCs w:val="24"/>
        </w:rPr>
        <w:t xml:space="preserve"> O trabalho foi integralmente aprovado.</w:t>
      </w:r>
    </w:p>
    <w:p w:rsidR="00D42CD6" w:rsidRDefault="003E2FA2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 relação às reuni</w:t>
      </w:r>
      <w:r w:rsidR="00E4783F">
        <w:rPr>
          <w:rFonts w:ascii="Times New Roman" w:hAnsi="Times New Roman"/>
          <w:sz w:val="24"/>
          <w:szCs w:val="24"/>
        </w:rPr>
        <w:t>ões dos GTT</w:t>
      </w:r>
      <w:r>
        <w:rPr>
          <w:rFonts w:ascii="Times New Roman" w:hAnsi="Times New Roman"/>
          <w:sz w:val="24"/>
          <w:szCs w:val="24"/>
        </w:rPr>
        <w:t xml:space="preserve"> programadas para serem realizadas nos dias 11/12 e 13/09, a Coordenadora comenta sobre sua frustração pela ausência das pessoas, o que prejudicou muito o avanço dos trabalhos. Porém, houve uma discussão a respeito de se </w:t>
      </w:r>
      <w:proofErr w:type="gramStart"/>
      <w:r>
        <w:rPr>
          <w:rFonts w:ascii="Times New Roman" w:hAnsi="Times New Roman"/>
          <w:sz w:val="24"/>
          <w:szCs w:val="24"/>
        </w:rPr>
        <w:t>poder</w:t>
      </w:r>
      <w:proofErr w:type="gramEnd"/>
      <w:r>
        <w:rPr>
          <w:rFonts w:ascii="Times New Roman" w:hAnsi="Times New Roman"/>
          <w:sz w:val="24"/>
          <w:szCs w:val="24"/>
        </w:rPr>
        <w:t xml:space="preserve"> convidar representantes dos Conselhos Estaduais, para integrar o Fórum e, solicitar a estes que abram espaço para explanação sobre a Agenda 21 em cada um deles.</w:t>
      </w:r>
      <w:r w:rsidR="00E4783F">
        <w:rPr>
          <w:rFonts w:ascii="Times New Roman" w:hAnsi="Times New Roman"/>
          <w:sz w:val="24"/>
          <w:szCs w:val="24"/>
        </w:rPr>
        <w:t xml:space="preserve"> Para se conseguir uma relação dos Conselhos existentes sugeriu que fosse contato o Instituto Municipal d</w:t>
      </w:r>
      <w:r w:rsidR="00E4783F" w:rsidRPr="00E4783F">
        <w:rPr>
          <w:rFonts w:ascii="Times New Roman" w:hAnsi="Times New Roman"/>
          <w:sz w:val="24"/>
          <w:szCs w:val="24"/>
        </w:rPr>
        <w:t>e Administração Pública -</w:t>
      </w:r>
      <w:r w:rsidR="00E4783F">
        <w:t xml:space="preserve"> </w:t>
      </w:r>
      <w:r w:rsidR="00E4783F">
        <w:rPr>
          <w:rFonts w:ascii="Times New Roman" w:hAnsi="Times New Roman"/>
          <w:sz w:val="24"/>
          <w:szCs w:val="24"/>
        </w:rPr>
        <w:t>IMAP.</w:t>
      </w:r>
    </w:p>
    <w:p w:rsidR="005C27D3" w:rsidRDefault="003E2FA2" w:rsidP="003E2FA2">
      <w:pPr>
        <w:suppressAutoHyphens w:val="0"/>
        <w:jc w:val="both"/>
        <w:rPr>
          <w:bCs/>
          <w:lang w:eastAsia="pt-BR"/>
        </w:rPr>
      </w:pPr>
      <w:r>
        <w:rPr>
          <w:lang w:eastAsia="pt-BR"/>
        </w:rPr>
        <w:t>A SEMANA AGENDA21 foi programada para ocorrer</w:t>
      </w:r>
      <w:r w:rsidR="00D42CD6" w:rsidRPr="00D42CD6">
        <w:rPr>
          <w:lang w:eastAsia="pt-BR"/>
        </w:rPr>
        <w:t xml:space="preserve"> de </w:t>
      </w:r>
      <w:r w:rsidR="00D42CD6" w:rsidRPr="00D42CD6">
        <w:rPr>
          <w:bCs/>
          <w:lang w:eastAsia="pt-BR"/>
        </w:rPr>
        <w:t>18 a 22 de setembro.</w:t>
      </w:r>
      <w:r w:rsidRPr="003E2FA2">
        <w:rPr>
          <w:bCs/>
          <w:lang w:eastAsia="pt-BR"/>
        </w:rPr>
        <w:t xml:space="preserve"> Somente 03 das instituições membro do Fórum relataram terem realizado algum trabalho que envolvesse a Agenda 21 neste período. São elas: Movimento SOS Bicho, </w:t>
      </w:r>
      <w:proofErr w:type="spellStart"/>
      <w:r w:rsidRPr="003E2FA2">
        <w:rPr>
          <w:bCs/>
          <w:lang w:eastAsia="pt-BR"/>
        </w:rPr>
        <w:t>Fecomércio</w:t>
      </w:r>
      <w:proofErr w:type="spellEnd"/>
      <w:r w:rsidRPr="003E2FA2">
        <w:rPr>
          <w:bCs/>
          <w:lang w:eastAsia="pt-BR"/>
        </w:rPr>
        <w:t xml:space="preserve"> e IHGPR.</w:t>
      </w:r>
      <w:r>
        <w:rPr>
          <w:bCs/>
          <w:lang w:eastAsia="pt-BR"/>
        </w:rPr>
        <w:t xml:space="preserve"> </w:t>
      </w:r>
    </w:p>
    <w:p w:rsidR="005C27D3" w:rsidRDefault="005C27D3" w:rsidP="003E2FA2">
      <w:pPr>
        <w:suppressAutoHyphens w:val="0"/>
        <w:jc w:val="both"/>
        <w:rPr>
          <w:bCs/>
          <w:lang w:eastAsia="pt-BR"/>
        </w:rPr>
      </w:pPr>
    </w:p>
    <w:p w:rsidR="00D42CD6" w:rsidRDefault="001F5AFA" w:rsidP="003E2FA2">
      <w:pPr>
        <w:suppressAutoHyphens w:val="0"/>
        <w:jc w:val="both"/>
        <w:rPr>
          <w:lang w:eastAsia="pt-BR"/>
        </w:rPr>
      </w:pPr>
      <w:r>
        <w:rPr>
          <w:bCs/>
          <w:lang w:eastAsia="pt-BR"/>
        </w:rPr>
        <w:t xml:space="preserve">A representante do IHGPR relatou que nesse período realizou-se a Semana de Geografia e a Semana de </w:t>
      </w:r>
      <w:proofErr w:type="spellStart"/>
      <w:r>
        <w:rPr>
          <w:bCs/>
          <w:lang w:eastAsia="pt-BR"/>
        </w:rPr>
        <w:t>Históra</w:t>
      </w:r>
      <w:proofErr w:type="spellEnd"/>
      <w:r>
        <w:rPr>
          <w:bCs/>
          <w:lang w:eastAsia="pt-BR"/>
        </w:rPr>
        <w:t xml:space="preserve"> e que a Agenda 21 foi citada diversas vezes; a representante do SOS Bicho ficou de enviar um relatório sobre suas atividades e o representante da </w:t>
      </w:r>
      <w:proofErr w:type="spellStart"/>
      <w:r>
        <w:rPr>
          <w:bCs/>
          <w:lang w:eastAsia="pt-BR"/>
        </w:rPr>
        <w:t>Fecomércio</w:t>
      </w:r>
      <w:proofErr w:type="spellEnd"/>
      <w:r>
        <w:rPr>
          <w:bCs/>
          <w:lang w:eastAsia="pt-BR"/>
        </w:rPr>
        <w:t xml:space="preserve"> relatou que todas as atividades relacionadas constam de matéria no Boletim da instituição</w:t>
      </w:r>
      <w:r w:rsidR="005C27D3">
        <w:rPr>
          <w:bCs/>
          <w:lang w:eastAsia="pt-BR"/>
        </w:rPr>
        <w:t xml:space="preserve">, explanou rapidamente sobre o Programa Ecos e sobre Acordos Comerciais sobre logística reversa. </w:t>
      </w:r>
      <w:r w:rsidR="003E2FA2">
        <w:rPr>
          <w:bCs/>
          <w:lang w:eastAsia="pt-BR"/>
        </w:rPr>
        <w:t xml:space="preserve">Rosana explica que </w:t>
      </w:r>
      <w:r w:rsidR="003E2FA2">
        <w:rPr>
          <w:lang w:eastAsia="pt-BR"/>
        </w:rPr>
        <w:t>uma ação que considera</w:t>
      </w:r>
      <w:r w:rsidR="00D42CD6" w:rsidRPr="00D42CD6">
        <w:rPr>
          <w:lang w:eastAsia="pt-BR"/>
        </w:rPr>
        <w:t xml:space="preserve"> muito importante é relacionar, </w:t>
      </w:r>
      <w:r w:rsidR="003E2FA2">
        <w:rPr>
          <w:lang w:eastAsia="pt-BR"/>
        </w:rPr>
        <w:t>cada um em sua instituição, as</w:t>
      </w:r>
      <w:r w:rsidR="00D42CD6" w:rsidRPr="00D42CD6">
        <w:rPr>
          <w:lang w:eastAsia="pt-BR"/>
        </w:rPr>
        <w:t xml:space="preserve"> atividades (projetos/programas) </w:t>
      </w:r>
      <w:r w:rsidR="00E4783F">
        <w:rPr>
          <w:lang w:eastAsia="pt-BR"/>
        </w:rPr>
        <w:t xml:space="preserve">realizadas, as em andamento ou em planejamento </w:t>
      </w:r>
      <w:r w:rsidR="00D42CD6" w:rsidRPr="00D42CD6">
        <w:rPr>
          <w:lang w:eastAsia="pt-BR"/>
        </w:rPr>
        <w:t xml:space="preserve">com a Agenda 21, </w:t>
      </w:r>
      <w:r w:rsidR="003E2FA2">
        <w:rPr>
          <w:lang w:eastAsia="pt-BR"/>
        </w:rPr>
        <w:t>até para que se tenha</w:t>
      </w:r>
      <w:r w:rsidR="00D42CD6" w:rsidRPr="00D42CD6">
        <w:rPr>
          <w:lang w:eastAsia="pt-BR"/>
        </w:rPr>
        <w:t xml:space="preserve"> um levantamento daquilo que já está sendo colocado em prática no Estado.</w:t>
      </w:r>
    </w:p>
    <w:p w:rsidR="00C537C1" w:rsidRDefault="00C537C1" w:rsidP="003E2FA2">
      <w:pPr>
        <w:suppressAutoHyphens w:val="0"/>
        <w:jc w:val="both"/>
        <w:rPr>
          <w:lang w:eastAsia="pt-BR"/>
        </w:rPr>
      </w:pPr>
    </w:p>
    <w:p w:rsidR="00610260" w:rsidRDefault="00C537C1" w:rsidP="003E2FA2">
      <w:pPr>
        <w:suppressAutoHyphens w:val="0"/>
        <w:jc w:val="both"/>
        <w:rPr>
          <w:lang w:eastAsia="pt-BR"/>
        </w:rPr>
      </w:pPr>
      <w:r>
        <w:rPr>
          <w:lang w:eastAsia="pt-BR"/>
        </w:rPr>
        <w:t>A coordenadora comenta que fez uma consulta à ONU Brasil e ao PNUD sobre a importância da Agenda 21 e seus pr</w:t>
      </w:r>
      <w:r w:rsidR="00C36745">
        <w:rPr>
          <w:lang w:eastAsia="pt-BR"/>
        </w:rPr>
        <w:t xml:space="preserve">ocessos locais por parte da ONU, justificando que o documento final da Conferência Rio+20 ratifica os documentos e Acordos anteriores, inclusive a Agenda 21, </w:t>
      </w:r>
      <w:r w:rsidR="00610260">
        <w:rPr>
          <w:lang w:eastAsia="pt-BR"/>
        </w:rPr>
        <w:t>conforme consta no item 16 de seu</w:t>
      </w:r>
      <w:r w:rsidR="00C36745">
        <w:rPr>
          <w:lang w:eastAsia="pt-BR"/>
        </w:rPr>
        <w:t xml:space="preserve"> documento final.</w:t>
      </w:r>
      <w:r>
        <w:rPr>
          <w:lang w:eastAsia="pt-BR"/>
        </w:rPr>
        <w:t xml:space="preserve"> Qual o incentivo que está sendo dado para a continuidade dos trabalhos e se os ODS substituem a Agenda 21. </w:t>
      </w:r>
    </w:p>
    <w:p w:rsidR="00610260" w:rsidRDefault="00610260" w:rsidP="003E2FA2">
      <w:pPr>
        <w:suppressAutoHyphens w:val="0"/>
        <w:jc w:val="both"/>
        <w:rPr>
          <w:lang w:eastAsia="pt-BR"/>
        </w:rPr>
      </w:pPr>
    </w:p>
    <w:p w:rsidR="00C537C1" w:rsidRPr="00E4783F" w:rsidRDefault="00C537C1" w:rsidP="003E2FA2">
      <w:pPr>
        <w:suppressAutoHyphens w:val="0"/>
        <w:jc w:val="both"/>
        <w:rPr>
          <w:u w:val="single"/>
          <w:lang w:eastAsia="pt-BR"/>
        </w:rPr>
      </w:pPr>
      <w:r>
        <w:rPr>
          <w:lang w:eastAsia="pt-BR"/>
        </w:rPr>
        <w:t xml:space="preserve">Comenta que, pelo contrário, do que compreendeu do retorno recebido, a estratégia da ONU para a </w:t>
      </w:r>
      <w:proofErr w:type="gramStart"/>
      <w:r>
        <w:rPr>
          <w:lang w:eastAsia="pt-BR"/>
        </w:rPr>
        <w:t>implementação</w:t>
      </w:r>
      <w:proofErr w:type="gramEnd"/>
      <w:r>
        <w:rPr>
          <w:lang w:eastAsia="pt-BR"/>
        </w:rPr>
        <w:t xml:space="preserve"> da Agenda 2013 leva em conta a Agenda 21, principalmente nos processos locais, embora considere que há muitas discrepâncias do histórico da sua implementação. Informa que a </w:t>
      </w:r>
      <w:r w:rsidRPr="00E4783F">
        <w:rPr>
          <w:u w:val="single"/>
          <w:lang w:eastAsia="pt-BR"/>
        </w:rPr>
        <w:t>estratégia do sistema ONU para a Agenda 2030 denomina-se MAPS</w:t>
      </w:r>
      <w:r w:rsidR="002B42DE" w:rsidRPr="00E4783F">
        <w:rPr>
          <w:u w:val="single"/>
          <w:lang w:eastAsia="pt-BR"/>
        </w:rPr>
        <w:t xml:space="preserve"> e ali cita a Agenda 21 como </w:t>
      </w:r>
      <w:r w:rsidR="002B42DE" w:rsidRPr="00E4783F">
        <w:rPr>
          <w:u w:val="single"/>
          <w:lang w:eastAsia="pt-BR"/>
        </w:rPr>
        <w:lastRenderedPageBreak/>
        <w:t>um dos processos para a implantação dos ODS</w:t>
      </w:r>
      <w:r w:rsidR="00610260">
        <w:rPr>
          <w:lang w:eastAsia="pt-BR"/>
        </w:rPr>
        <w:t xml:space="preserve"> (que pode ser analisado no item </w:t>
      </w:r>
      <w:proofErr w:type="spellStart"/>
      <w:r w:rsidR="00610260" w:rsidRPr="00610260">
        <w:rPr>
          <w:i/>
          <w:lang w:eastAsia="pt-BR"/>
        </w:rPr>
        <w:t>Practice</w:t>
      </w:r>
      <w:proofErr w:type="spellEnd"/>
      <w:r w:rsidR="00610260" w:rsidRPr="00610260">
        <w:rPr>
          <w:i/>
          <w:lang w:eastAsia="pt-BR"/>
        </w:rPr>
        <w:t xml:space="preserve"> </w:t>
      </w:r>
      <w:proofErr w:type="spellStart"/>
      <w:r w:rsidR="00610260" w:rsidRPr="00610260">
        <w:rPr>
          <w:i/>
          <w:lang w:eastAsia="pt-BR"/>
        </w:rPr>
        <w:t>Area</w:t>
      </w:r>
      <w:proofErr w:type="spellEnd"/>
      <w:r w:rsidR="00610260" w:rsidRPr="00610260">
        <w:rPr>
          <w:i/>
          <w:lang w:eastAsia="pt-BR"/>
        </w:rPr>
        <w:t xml:space="preserve"> #5: </w:t>
      </w:r>
      <w:proofErr w:type="spellStart"/>
      <w:r w:rsidR="00610260" w:rsidRPr="00610260">
        <w:rPr>
          <w:i/>
          <w:lang w:eastAsia="pt-BR"/>
        </w:rPr>
        <w:t>Creating</w:t>
      </w:r>
      <w:proofErr w:type="spellEnd"/>
      <w:r w:rsidR="00610260" w:rsidRPr="00610260">
        <w:rPr>
          <w:i/>
          <w:lang w:eastAsia="pt-BR"/>
        </w:rPr>
        <w:t xml:space="preserve"> Vertical </w:t>
      </w:r>
      <w:proofErr w:type="spellStart"/>
      <w:r w:rsidR="00610260" w:rsidRPr="00610260">
        <w:rPr>
          <w:i/>
          <w:lang w:eastAsia="pt-BR"/>
        </w:rPr>
        <w:t>Policy</w:t>
      </w:r>
      <w:proofErr w:type="spellEnd"/>
      <w:r w:rsidR="00610260" w:rsidRPr="00610260">
        <w:rPr>
          <w:i/>
          <w:lang w:eastAsia="pt-BR"/>
        </w:rPr>
        <w:t xml:space="preserve"> </w:t>
      </w:r>
      <w:proofErr w:type="spellStart"/>
      <w:r w:rsidR="00610260" w:rsidRPr="00610260">
        <w:rPr>
          <w:i/>
          <w:lang w:eastAsia="pt-BR"/>
        </w:rPr>
        <w:t>Coherence</w:t>
      </w:r>
      <w:proofErr w:type="spellEnd"/>
      <w:r w:rsidR="00610260" w:rsidRPr="00610260">
        <w:rPr>
          <w:i/>
          <w:lang w:eastAsia="pt-BR"/>
        </w:rPr>
        <w:t xml:space="preserve"> - </w:t>
      </w:r>
      <w:proofErr w:type="spellStart"/>
      <w:r w:rsidR="00610260" w:rsidRPr="00610260">
        <w:rPr>
          <w:i/>
          <w:lang w:eastAsia="pt-BR"/>
        </w:rPr>
        <w:t>Glocalizing</w:t>
      </w:r>
      <w:proofErr w:type="spellEnd"/>
      <w:r w:rsidR="00610260" w:rsidRPr="00610260">
        <w:rPr>
          <w:i/>
          <w:lang w:eastAsia="pt-BR"/>
        </w:rPr>
        <w:t xml:space="preserve"> </w:t>
      </w:r>
      <w:proofErr w:type="spellStart"/>
      <w:r w:rsidR="00610260" w:rsidRPr="00610260">
        <w:rPr>
          <w:i/>
          <w:lang w:eastAsia="pt-BR"/>
        </w:rPr>
        <w:t>the</w:t>
      </w:r>
      <w:proofErr w:type="spellEnd"/>
      <w:r w:rsidR="00610260" w:rsidRPr="00610260">
        <w:rPr>
          <w:i/>
          <w:lang w:eastAsia="pt-BR"/>
        </w:rPr>
        <w:t xml:space="preserve"> 2030 Agenda</w:t>
      </w:r>
      <w:r w:rsidR="00610260">
        <w:rPr>
          <w:lang w:eastAsia="pt-BR"/>
        </w:rPr>
        <w:t>)</w:t>
      </w:r>
      <w:r w:rsidR="002B42DE">
        <w:rPr>
          <w:lang w:eastAsia="pt-BR"/>
        </w:rPr>
        <w:t xml:space="preserve">. Rosana comenta que a resposta do PNUD é incisiva em deixar claro que a </w:t>
      </w:r>
      <w:r w:rsidR="002B42DE" w:rsidRPr="00E4783F">
        <w:rPr>
          <w:u w:val="single"/>
          <w:lang w:eastAsia="pt-BR"/>
        </w:rPr>
        <w:t xml:space="preserve">Agenda 21 não acabou e que, pelo contrário, a Agenda 2030 vem para ampliar os esforços iniciados </w:t>
      </w:r>
      <w:r w:rsidR="00E4783F" w:rsidRPr="00E4783F">
        <w:rPr>
          <w:u w:val="single"/>
          <w:lang w:eastAsia="pt-BR"/>
        </w:rPr>
        <w:t>por ela</w:t>
      </w:r>
      <w:r w:rsidR="002B42DE" w:rsidRPr="00E4783F">
        <w:rPr>
          <w:u w:val="single"/>
          <w:lang w:eastAsia="pt-BR"/>
        </w:rPr>
        <w:t xml:space="preserve"> nas localidades em que conseguiu aderência.</w:t>
      </w:r>
    </w:p>
    <w:p w:rsidR="00E13C01" w:rsidRDefault="00E13C01" w:rsidP="003E2FA2">
      <w:pPr>
        <w:suppressAutoHyphens w:val="0"/>
        <w:jc w:val="both"/>
        <w:rPr>
          <w:lang w:eastAsia="pt-BR"/>
        </w:rPr>
      </w:pPr>
    </w:p>
    <w:p w:rsidR="00FF02CE" w:rsidRDefault="00FF02CE" w:rsidP="003E2FA2">
      <w:pPr>
        <w:suppressAutoHyphens w:val="0"/>
        <w:jc w:val="both"/>
        <w:rPr>
          <w:lang w:eastAsia="pt-BR"/>
        </w:rPr>
      </w:pPr>
      <w:r>
        <w:rPr>
          <w:lang w:eastAsia="pt-BR"/>
        </w:rPr>
        <w:t xml:space="preserve">Antes de encerrar a reunião o representante da ACP, Roberto </w:t>
      </w:r>
      <w:proofErr w:type="spellStart"/>
      <w:r>
        <w:rPr>
          <w:lang w:eastAsia="pt-BR"/>
        </w:rPr>
        <w:t>Gava</w:t>
      </w:r>
      <w:proofErr w:type="spellEnd"/>
      <w:r>
        <w:rPr>
          <w:lang w:eastAsia="pt-BR"/>
        </w:rPr>
        <w:t xml:space="preserve">, coloca em discussão a necessidade das reuniões do Fórum passarem a ser mensais e não mais trimestrais. Após considerações e posicionamentos dos presentes ficou decidido que as reuniões continuarão a ser trimestrais e que os GTT devem ser reformulados e incentivados a se reunir com mais frequência, com o objetivo de </w:t>
      </w:r>
      <w:proofErr w:type="gramStart"/>
      <w:r>
        <w:rPr>
          <w:lang w:eastAsia="pt-BR"/>
        </w:rPr>
        <w:t>agilizar</w:t>
      </w:r>
      <w:proofErr w:type="gramEnd"/>
      <w:r>
        <w:rPr>
          <w:lang w:eastAsia="pt-BR"/>
        </w:rPr>
        <w:t xml:space="preserve"> as tomadas de decisões quando das reuniões do Fórum.</w:t>
      </w:r>
    </w:p>
    <w:p w:rsidR="00FF02CE" w:rsidRDefault="00FF02CE" w:rsidP="003E2FA2">
      <w:pPr>
        <w:suppressAutoHyphens w:val="0"/>
        <w:jc w:val="both"/>
        <w:rPr>
          <w:lang w:eastAsia="pt-BR"/>
        </w:rPr>
      </w:pPr>
    </w:p>
    <w:p w:rsidR="00E13C01" w:rsidRPr="00D42CD6" w:rsidRDefault="00E13C01" w:rsidP="003E2FA2">
      <w:pPr>
        <w:suppressAutoHyphens w:val="0"/>
        <w:jc w:val="both"/>
        <w:rPr>
          <w:lang w:eastAsia="pt-BR"/>
        </w:rPr>
      </w:pPr>
      <w:r>
        <w:rPr>
          <w:lang w:eastAsia="pt-BR"/>
        </w:rPr>
        <w:t xml:space="preserve">Sem mais nenhum assunto a ser </w:t>
      </w:r>
      <w:proofErr w:type="gramStart"/>
      <w:r>
        <w:rPr>
          <w:lang w:eastAsia="pt-BR"/>
        </w:rPr>
        <w:t>tratado, Rosana</w:t>
      </w:r>
      <w:proofErr w:type="gramEnd"/>
      <w:r>
        <w:rPr>
          <w:lang w:eastAsia="pt-BR"/>
        </w:rPr>
        <w:t xml:space="preserve"> encerra a reunião agradecendo a presença de todos.</w:t>
      </w:r>
    </w:p>
    <w:p w:rsidR="00D42CD6" w:rsidRDefault="00D42CD6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A24102" w:rsidRPr="00D876E6" w:rsidRDefault="00A24102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2E6E25" w:rsidRPr="00B97989" w:rsidRDefault="007722A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>Subscreve</w:t>
      </w:r>
      <w:r w:rsidR="002E6E25" w:rsidRPr="00B97989">
        <w:rPr>
          <w:rFonts w:ascii="Times New Roman" w:hAnsi="Times New Roman"/>
          <w:sz w:val="24"/>
          <w:szCs w:val="24"/>
        </w:rPr>
        <w:t xml:space="preserve"> a memória:</w:t>
      </w:r>
    </w:p>
    <w:p w:rsidR="00550DA8" w:rsidRDefault="00550DA8" w:rsidP="00550DA8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>
        <w:rPr>
          <w:rFonts w:ascii="Times New Roman" w:hAnsi="Times New Roman"/>
          <w:sz w:val="24"/>
          <w:szCs w:val="24"/>
        </w:rPr>
        <w:t>Gnipper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550DA8" w:rsidRDefault="00550DA8" w:rsidP="00550DA8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Coordenadora do Fórum Permanente da Agenda 21.</w:t>
      </w:r>
    </w:p>
    <w:p w:rsidR="00550DA8" w:rsidRDefault="00550DA8" w:rsidP="00550DA8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Coordenadoria de Educação Ambiental</w:t>
      </w:r>
    </w:p>
    <w:p w:rsidR="00550DA8" w:rsidRPr="00B97989" w:rsidRDefault="00550DA8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sectPr w:rsidR="00550DA8" w:rsidRPr="00B97989" w:rsidSect="00DE3A04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 w:code="9"/>
      <w:pgMar w:top="2552" w:right="1134" w:bottom="1418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8BD" w:rsidRDefault="007518BD">
      <w:r>
        <w:separator/>
      </w:r>
    </w:p>
  </w:endnote>
  <w:endnote w:type="continuationSeparator" w:id="0">
    <w:p w:rsidR="007518BD" w:rsidRDefault="007518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DejaVu Sans">
    <w:charset w:val="00"/>
    <w:family w:val="swiss"/>
    <w:pitch w:val="variable"/>
    <w:sig w:usb0="E7000EFF" w:usb1="5200F5FF" w:usb2="0A242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9B6D23" w:rsidP="008205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21DE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1DE7" w:rsidRDefault="00C21DE7" w:rsidP="006C422E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Pr="006C422E" w:rsidRDefault="009B6D23" w:rsidP="0082053E">
    <w:pPr>
      <w:pStyle w:val="Rodap"/>
      <w:framePr w:wrap="around" w:vAnchor="text" w:hAnchor="margin" w:xAlign="right" w:y="1"/>
      <w:rPr>
        <w:rStyle w:val="Nmerodepgina"/>
        <w:sz w:val="20"/>
        <w:szCs w:val="20"/>
      </w:rPr>
    </w:pPr>
    <w:r w:rsidRPr="006C422E">
      <w:rPr>
        <w:rStyle w:val="Nmerodepgina"/>
        <w:sz w:val="20"/>
        <w:szCs w:val="20"/>
      </w:rPr>
      <w:fldChar w:fldCharType="begin"/>
    </w:r>
    <w:r w:rsidR="00C21DE7" w:rsidRPr="006C422E">
      <w:rPr>
        <w:rStyle w:val="Nmerodepgina"/>
        <w:sz w:val="20"/>
        <w:szCs w:val="20"/>
      </w:rPr>
      <w:instrText xml:space="preserve">PAGE  </w:instrText>
    </w:r>
    <w:r w:rsidRPr="006C422E">
      <w:rPr>
        <w:rStyle w:val="Nmerodepgina"/>
        <w:sz w:val="20"/>
        <w:szCs w:val="20"/>
      </w:rPr>
      <w:fldChar w:fldCharType="separate"/>
    </w:r>
    <w:r w:rsidR="00550DA8">
      <w:rPr>
        <w:rStyle w:val="Nmerodepgina"/>
        <w:noProof/>
        <w:sz w:val="20"/>
        <w:szCs w:val="20"/>
      </w:rPr>
      <w:t>3</w:t>
    </w:r>
    <w:r w:rsidRPr="006C422E">
      <w:rPr>
        <w:rStyle w:val="Nmerodepgina"/>
        <w:sz w:val="20"/>
        <w:szCs w:val="20"/>
      </w:rPr>
      <w:fldChar w:fldCharType="end"/>
    </w:r>
  </w:p>
  <w:p w:rsidR="00C21DE7" w:rsidRDefault="00C21DE7" w:rsidP="006C422E">
    <w:pPr>
      <w:pStyle w:val="Rodap"/>
      <w:ind w:right="360"/>
      <w:jc w:val="center"/>
    </w:pPr>
    <w:r>
      <w:rPr>
        <w:sz w:val="16"/>
      </w:rPr>
      <w:t xml:space="preserve">Rua Desembargador Motta, 3384 – Mercês – 80.430-200- Curitiba – Paraná – Brasil – Fone: 41 3304 7700 – </w:t>
    </w:r>
    <w:proofErr w:type="gramStart"/>
    <w:r>
      <w:rPr>
        <w:sz w:val="16"/>
      </w:rPr>
      <w:t>www.meioambiente.pr.gov.br</w:t>
    </w:r>
    <w:proofErr w:type="gram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8BD" w:rsidRDefault="007518BD">
      <w:r>
        <w:separator/>
      </w:r>
    </w:p>
  </w:footnote>
  <w:footnote w:type="continuationSeparator" w:id="0">
    <w:p w:rsidR="007518BD" w:rsidRDefault="007518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  <w:r>
      <w:rPr>
        <w:rFonts w:ascii="Arial" w:hAnsi="Arial" w:cs="Arial"/>
        <w:noProof/>
        <w:sz w:val="28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4986020</wp:posOffset>
          </wp:positionH>
          <wp:positionV relativeFrom="paragraph">
            <wp:posOffset>-383540</wp:posOffset>
          </wp:positionV>
          <wp:extent cx="1179830" cy="1571625"/>
          <wp:effectExtent l="19050" t="0" r="1270" b="0"/>
          <wp:wrapSquare wrapText="left"/>
          <wp:docPr id="3" name="Imagem 6" descr="Secretaria_do_Meio_Ambiente_e_Recursos_Hidrico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Secretaria_do_Meio_Ambiente_e_Recursos_Hidrico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157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B6D23">
      <w:rPr>
        <w:rFonts w:ascii="Arial" w:hAnsi="Arial" w:cs="Arial"/>
        <w:noProof/>
        <w:sz w:val="28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4" type="#_x0000_t202" style="position:absolute;left:0;text-align:left;margin-left:151.2pt;margin-top:-22.05pt;width:192.55pt;height:105.15pt;z-index:251660288;mso-width-percent:400;mso-position-horizontal-relative:text;mso-position-vertical-relative:text;mso-width-percent:400;mso-width-relative:margin;mso-height-relative:margin" stroked="f">
          <v:textbox style="mso-next-textbox:#_x0000_s8194">
            <w:txbxContent>
              <w:p w:rsidR="00C21DE7" w:rsidRPr="00C771AA" w:rsidRDefault="00C21DE7" w:rsidP="006A1548">
                <w:pPr>
                  <w:jc w:val="center"/>
                </w:pPr>
                <w:r w:rsidRPr="00C771AA">
                  <w:t>FÓRUM PERMANENTE DA AGENDA 21 PARANÁ</w:t>
                </w:r>
              </w:p>
              <w:p w:rsidR="00C21DE7" w:rsidRPr="00C771AA" w:rsidRDefault="00C21DE7" w:rsidP="006A1548">
                <w:pPr>
                  <w:jc w:val="center"/>
                </w:pPr>
              </w:p>
              <w:p w:rsidR="00C21DE7" w:rsidRPr="00C771AA" w:rsidRDefault="005D7933" w:rsidP="006A1548">
                <w:pPr>
                  <w:jc w:val="center"/>
                </w:pPr>
                <w:r>
                  <w:t>6</w:t>
                </w:r>
                <w:r w:rsidR="002553B4">
                  <w:t>7</w:t>
                </w:r>
                <w:r w:rsidR="00C21DE7" w:rsidRPr="00C771AA">
                  <w:t>ª Reunião Ordinária</w:t>
                </w:r>
              </w:p>
              <w:p w:rsidR="00C21DE7" w:rsidRPr="00C771AA" w:rsidRDefault="00C21DE7" w:rsidP="006A1548">
                <w:pPr>
                  <w:jc w:val="center"/>
                </w:pPr>
                <w:r w:rsidRPr="00C771AA">
                  <w:t>Memória</w:t>
                </w:r>
              </w:p>
              <w:p w:rsidR="00C21DE7" w:rsidRPr="00C771AA" w:rsidRDefault="00C21DE7" w:rsidP="000857C8"/>
              <w:p w:rsidR="00C21DE7" w:rsidRDefault="00C21DE7" w:rsidP="006A1548">
                <w:pPr>
                  <w:jc w:val="center"/>
                </w:pPr>
                <w:r>
                  <w:t>Curitiba,</w:t>
                </w:r>
                <w:r w:rsidRPr="00C771AA">
                  <w:t xml:space="preserve"> </w:t>
                </w:r>
                <w:r w:rsidR="005D7933">
                  <w:t xml:space="preserve">21 de </w:t>
                </w:r>
                <w:r w:rsidR="002553B4">
                  <w:t>setembro</w:t>
                </w:r>
                <w:r w:rsidR="005D7933">
                  <w:t xml:space="preserve"> de </w:t>
                </w:r>
                <w:proofErr w:type="gramStart"/>
                <w:r w:rsidR="005D7933">
                  <w:t>2017</w:t>
                </w:r>
                <w:proofErr w:type="gramEnd"/>
              </w:p>
            </w:txbxContent>
          </v:textbox>
        </v:shape>
      </w:pict>
    </w:r>
    <w:r>
      <w:rPr>
        <w:rFonts w:ascii="Arial" w:hAnsi="Arial" w:cs="Arial"/>
        <w:noProof/>
        <w:sz w:val="20"/>
        <w:lang w:eastAsia="pt-BR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5265420</wp:posOffset>
          </wp:positionH>
          <wp:positionV relativeFrom="paragraph">
            <wp:posOffset>-38100</wp:posOffset>
          </wp:positionV>
          <wp:extent cx="850900" cy="1028700"/>
          <wp:effectExtent l="19050" t="0" r="6350" b="0"/>
          <wp:wrapTopAndBottom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10287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object w:dxaOrig="5581" w:dyaOrig="5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.75pt;height:81pt" o:ole="">
          <v:imagedata r:id="rId3" o:title=""/>
        </v:shape>
        <o:OLEObject Type="Embed" ProgID="PBrush" ShapeID="_x0000_i1025" DrawAspect="Content" ObjectID="_1578227128" r:id="rId4"/>
      </w:object>
    </w: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  <w:t xml:space="preserve"> </w:t>
    </w:r>
  </w:p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F2438F"/>
    <w:multiLevelType w:val="hybridMultilevel"/>
    <w:tmpl w:val="31088196"/>
    <w:lvl w:ilvl="0" w:tplc="E7E82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40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C3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0A9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08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7E3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8AD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E9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26A3FAE"/>
    <w:multiLevelType w:val="hybridMultilevel"/>
    <w:tmpl w:val="695C5850"/>
    <w:lvl w:ilvl="0" w:tplc="565EA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C3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CD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802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61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EEB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E2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4F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9C5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3A6248A"/>
    <w:multiLevelType w:val="hybridMultilevel"/>
    <w:tmpl w:val="19600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4559F"/>
    <w:multiLevelType w:val="hybridMultilevel"/>
    <w:tmpl w:val="F550AF78"/>
    <w:lvl w:ilvl="0" w:tplc="1136A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65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01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24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58D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E01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E7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0E6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8C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3F0EF8"/>
    <w:multiLevelType w:val="hybridMultilevel"/>
    <w:tmpl w:val="D408ED6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0C6D56CA"/>
    <w:multiLevelType w:val="hybridMultilevel"/>
    <w:tmpl w:val="9ED83B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73327"/>
    <w:multiLevelType w:val="hybridMultilevel"/>
    <w:tmpl w:val="57968F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5132E"/>
    <w:multiLevelType w:val="hybridMultilevel"/>
    <w:tmpl w:val="C026FA94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D5482B"/>
    <w:multiLevelType w:val="hybridMultilevel"/>
    <w:tmpl w:val="A3CC374C"/>
    <w:lvl w:ilvl="0" w:tplc="E77E7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EC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B8E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08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864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4D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D84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E4F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442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6CD6F38"/>
    <w:multiLevelType w:val="hybridMultilevel"/>
    <w:tmpl w:val="1F1A9F5C"/>
    <w:lvl w:ilvl="0" w:tplc="3D181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BE7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AD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64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262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40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4D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F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2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EC36046"/>
    <w:multiLevelType w:val="hybridMultilevel"/>
    <w:tmpl w:val="7D3608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64C9C"/>
    <w:multiLevelType w:val="hybridMultilevel"/>
    <w:tmpl w:val="66400A56"/>
    <w:lvl w:ilvl="0" w:tplc="C1009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E84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E0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82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768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625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CA2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2C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C2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8EE5BB1"/>
    <w:multiLevelType w:val="hybridMultilevel"/>
    <w:tmpl w:val="BEE4A0EC"/>
    <w:lvl w:ilvl="0" w:tplc="23BE8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AF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62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4F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C5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0A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A5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84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84C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E3B475B"/>
    <w:multiLevelType w:val="hybridMultilevel"/>
    <w:tmpl w:val="22022972"/>
    <w:lvl w:ilvl="0" w:tplc="60B44E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47C61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72A8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95C53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326AE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B422D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6543A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1B0DD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A5C57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>
    <w:nsid w:val="3061248F"/>
    <w:multiLevelType w:val="hybridMultilevel"/>
    <w:tmpl w:val="7B921BDA"/>
    <w:lvl w:ilvl="0" w:tplc="EC344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E0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84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23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04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9A8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CCC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1E1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809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65D4663"/>
    <w:multiLevelType w:val="hybridMultilevel"/>
    <w:tmpl w:val="09765134"/>
    <w:lvl w:ilvl="0" w:tplc="02C457B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225130"/>
    <w:multiLevelType w:val="hybridMultilevel"/>
    <w:tmpl w:val="C0982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17605"/>
    <w:multiLevelType w:val="hybridMultilevel"/>
    <w:tmpl w:val="DF4058C0"/>
    <w:lvl w:ilvl="0" w:tplc="271478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F4E95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F024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9B43D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25CEC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A222A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5F6E7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DA807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D18A1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>
    <w:nsid w:val="3A6E5A0E"/>
    <w:multiLevelType w:val="hybridMultilevel"/>
    <w:tmpl w:val="444EEA5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ED70212"/>
    <w:multiLevelType w:val="hybridMultilevel"/>
    <w:tmpl w:val="3702924E"/>
    <w:lvl w:ilvl="0" w:tplc="2C2042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1C23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1A2E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9CDE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2ECF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DAF0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F23F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3606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4C69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3F3926C6"/>
    <w:multiLevelType w:val="hybridMultilevel"/>
    <w:tmpl w:val="8C5AD01C"/>
    <w:lvl w:ilvl="0" w:tplc="71C06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23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06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68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63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1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0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C3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AD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6125543"/>
    <w:multiLevelType w:val="hybridMultilevel"/>
    <w:tmpl w:val="842C2A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406E03"/>
    <w:multiLevelType w:val="hybridMultilevel"/>
    <w:tmpl w:val="4282CF08"/>
    <w:lvl w:ilvl="0" w:tplc="46826A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6A12EB"/>
    <w:multiLevelType w:val="hybridMultilevel"/>
    <w:tmpl w:val="FC7A7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128E8"/>
    <w:multiLevelType w:val="hybridMultilevel"/>
    <w:tmpl w:val="03EE3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7563ED"/>
    <w:multiLevelType w:val="multilevel"/>
    <w:tmpl w:val="AE48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BA1581"/>
    <w:multiLevelType w:val="hybridMultilevel"/>
    <w:tmpl w:val="4C10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6336D5"/>
    <w:multiLevelType w:val="hybridMultilevel"/>
    <w:tmpl w:val="9A788F16"/>
    <w:lvl w:ilvl="0" w:tplc="C78E1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82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EEF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42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2E5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BE1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262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89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05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39A000D"/>
    <w:multiLevelType w:val="hybridMultilevel"/>
    <w:tmpl w:val="58E6F598"/>
    <w:lvl w:ilvl="0" w:tplc="77046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6D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00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F6B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4B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42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2D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42B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E49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9B66C85"/>
    <w:multiLevelType w:val="hybridMultilevel"/>
    <w:tmpl w:val="E67836A2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011EED"/>
    <w:multiLevelType w:val="hybridMultilevel"/>
    <w:tmpl w:val="55D2E018"/>
    <w:lvl w:ilvl="0" w:tplc="8CD8A7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E2C4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7023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12CD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F456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620D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28D5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DCE6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F062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5A163AA7"/>
    <w:multiLevelType w:val="hybridMultilevel"/>
    <w:tmpl w:val="B1A21EBA"/>
    <w:lvl w:ilvl="0" w:tplc="2FB49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BED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DEC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08D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86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89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407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529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EC5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A954A0E"/>
    <w:multiLevelType w:val="hybridMultilevel"/>
    <w:tmpl w:val="C1AEAD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BB6B1D"/>
    <w:multiLevelType w:val="hybridMultilevel"/>
    <w:tmpl w:val="1B6E9214"/>
    <w:lvl w:ilvl="0" w:tplc="AFB67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5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63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48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708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349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5E6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4F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84E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46C41FA"/>
    <w:multiLevelType w:val="hybridMultilevel"/>
    <w:tmpl w:val="C4987E68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>
    <w:nsid w:val="691D452B"/>
    <w:multiLevelType w:val="hybridMultilevel"/>
    <w:tmpl w:val="81E4A6BE"/>
    <w:lvl w:ilvl="0" w:tplc="02C457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7E20CA"/>
    <w:multiLevelType w:val="hybridMultilevel"/>
    <w:tmpl w:val="2130AC8C"/>
    <w:lvl w:ilvl="0" w:tplc="23E46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6A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A2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729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6C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7AF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300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24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EE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B8A6DE0"/>
    <w:multiLevelType w:val="hybridMultilevel"/>
    <w:tmpl w:val="CEB46D62"/>
    <w:lvl w:ilvl="0" w:tplc="DF1CB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80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22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003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B62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4A1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C9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A2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E2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C47264D"/>
    <w:multiLevelType w:val="hybridMultilevel"/>
    <w:tmpl w:val="11622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9440F"/>
    <w:multiLevelType w:val="hybridMultilevel"/>
    <w:tmpl w:val="3DE85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797098"/>
    <w:multiLevelType w:val="hybridMultilevel"/>
    <w:tmpl w:val="83B8BEB8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2">
    <w:nsid w:val="7CE819A5"/>
    <w:multiLevelType w:val="hybridMultilevel"/>
    <w:tmpl w:val="1A720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3064ED"/>
    <w:multiLevelType w:val="hybridMultilevel"/>
    <w:tmpl w:val="494EA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365E83"/>
    <w:multiLevelType w:val="hybridMultilevel"/>
    <w:tmpl w:val="08365C26"/>
    <w:lvl w:ilvl="0" w:tplc="857ED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EF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EC8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46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69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03B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62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884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64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D602D83"/>
    <w:multiLevelType w:val="hybridMultilevel"/>
    <w:tmpl w:val="D37CB98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572E39"/>
    <w:multiLevelType w:val="hybridMultilevel"/>
    <w:tmpl w:val="D4264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42"/>
  </w:num>
  <w:num w:numId="4">
    <w:abstractNumId w:val="19"/>
  </w:num>
  <w:num w:numId="5">
    <w:abstractNumId w:val="41"/>
  </w:num>
  <w:num w:numId="6">
    <w:abstractNumId w:val="39"/>
  </w:num>
  <w:num w:numId="7">
    <w:abstractNumId w:val="43"/>
  </w:num>
  <w:num w:numId="8">
    <w:abstractNumId w:val="35"/>
  </w:num>
  <w:num w:numId="9">
    <w:abstractNumId w:val="5"/>
  </w:num>
  <w:num w:numId="10">
    <w:abstractNumId w:val="30"/>
  </w:num>
  <w:num w:numId="11">
    <w:abstractNumId w:val="45"/>
  </w:num>
  <w:num w:numId="12">
    <w:abstractNumId w:val="27"/>
  </w:num>
  <w:num w:numId="13">
    <w:abstractNumId w:val="36"/>
  </w:num>
  <w:num w:numId="14">
    <w:abstractNumId w:val="16"/>
  </w:num>
  <w:num w:numId="15">
    <w:abstractNumId w:val="7"/>
  </w:num>
  <w:num w:numId="16">
    <w:abstractNumId w:val="33"/>
  </w:num>
  <w:num w:numId="17">
    <w:abstractNumId w:val="40"/>
  </w:num>
  <w:num w:numId="18">
    <w:abstractNumId w:val="17"/>
  </w:num>
  <w:num w:numId="19">
    <w:abstractNumId w:val="6"/>
  </w:num>
  <w:num w:numId="20">
    <w:abstractNumId w:val="34"/>
  </w:num>
  <w:num w:numId="21">
    <w:abstractNumId w:val="20"/>
  </w:num>
  <w:num w:numId="22">
    <w:abstractNumId w:val="31"/>
  </w:num>
  <w:num w:numId="23">
    <w:abstractNumId w:val="22"/>
  </w:num>
  <w:num w:numId="24">
    <w:abstractNumId w:val="46"/>
  </w:num>
  <w:num w:numId="25">
    <w:abstractNumId w:val="0"/>
  </w:num>
  <w:num w:numId="26">
    <w:abstractNumId w:val="14"/>
  </w:num>
  <w:num w:numId="27">
    <w:abstractNumId w:val="18"/>
  </w:num>
  <w:num w:numId="28">
    <w:abstractNumId w:val="23"/>
  </w:num>
  <w:num w:numId="29">
    <w:abstractNumId w:val="8"/>
  </w:num>
  <w:num w:numId="30">
    <w:abstractNumId w:val="26"/>
  </w:num>
  <w:num w:numId="31">
    <w:abstractNumId w:val="3"/>
  </w:num>
  <w:num w:numId="32">
    <w:abstractNumId w:val="25"/>
  </w:num>
  <w:num w:numId="33">
    <w:abstractNumId w:val="10"/>
  </w:num>
  <w:num w:numId="34">
    <w:abstractNumId w:val="29"/>
  </w:num>
  <w:num w:numId="35">
    <w:abstractNumId w:val="15"/>
  </w:num>
  <w:num w:numId="36">
    <w:abstractNumId w:val="9"/>
  </w:num>
  <w:num w:numId="37">
    <w:abstractNumId w:val="38"/>
  </w:num>
  <w:num w:numId="38">
    <w:abstractNumId w:val="44"/>
  </w:num>
  <w:num w:numId="39">
    <w:abstractNumId w:val="37"/>
  </w:num>
  <w:num w:numId="40">
    <w:abstractNumId w:val="28"/>
  </w:num>
  <w:num w:numId="41">
    <w:abstractNumId w:val="13"/>
  </w:num>
  <w:num w:numId="42">
    <w:abstractNumId w:val="1"/>
  </w:num>
  <w:num w:numId="43">
    <w:abstractNumId w:val="21"/>
  </w:num>
  <w:num w:numId="44">
    <w:abstractNumId w:val="4"/>
  </w:num>
  <w:num w:numId="45">
    <w:abstractNumId w:val="2"/>
  </w:num>
  <w:num w:numId="46">
    <w:abstractNumId w:val="32"/>
  </w:num>
  <w:num w:numId="47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2770">
      <o:colormenu v:ext="edit" strokecolor="none"/>
    </o:shapedefaults>
    <o:shapelayout v:ext="edit">
      <o:idmap v:ext="edit" data="8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E60059"/>
    <w:rsid w:val="00000CD5"/>
    <w:rsid w:val="00001162"/>
    <w:rsid w:val="00001684"/>
    <w:rsid w:val="000022D0"/>
    <w:rsid w:val="000031E1"/>
    <w:rsid w:val="00003CA1"/>
    <w:rsid w:val="000062BA"/>
    <w:rsid w:val="000069AF"/>
    <w:rsid w:val="00010676"/>
    <w:rsid w:val="00010BC1"/>
    <w:rsid w:val="00011A82"/>
    <w:rsid w:val="000140BA"/>
    <w:rsid w:val="000150B7"/>
    <w:rsid w:val="000151C1"/>
    <w:rsid w:val="00017058"/>
    <w:rsid w:val="00020558"/>
    <w:rsid w:val="00021567"/>
    <w:rsid w:val="00022065"/>
    <w:rsid w:val="000236A4"/>
    <w:rsid w:val="00027F40"/>
    <w:rsid w:val="00031980"/>
    <w:rsid w:val="0003337D"/>
    <w:rsid w:val="000355AD"/>
    <w:rsid w:val="00035D03"/>
    <w:rsid w:val="00036351"/>
    <w:rsid w:val="000369E5"/>
    <w:rsid w:val="00036AEF"/>
    <w:rsid w:val="00036C27"/>
    <w:rsid w:val="00043B57"/>
    <w:rsid w:val="00047848"/>
    <w:rsid w:val="000479F5"/>
    <w:rsid w:val="00051B12"/>
    <w:rsid w:val="00052A5C"/>
    <w:rsid w:val="0005302B"/>
    <w:rsid w:val="000534B3"/>
    <w:rsid w:val="00053DB7"/>
    <w:rsid w:val="000542EC"/>
    <w:rsid w:val="0005505E"/>
    <w:rsid w:val="00056067"/>
    <w:rsid w:val="0005706C"/>
    <w:rsid w:val="000573AB"/>
    <w:rsid w:val="00057D05"/>
    <w:rsid w:val="00057F16"/>
    <w:rsid w:val="000607F9"/>
    <w:rsid w:val="000636A6"/>
    <w:rsid w:val="00070160"/>
    <w:rsid w:val="00070AA1"/>
    <w:rsid w:val="00070E11"/>
    <w:rsid w:val="000718D1"/>
    <w:rsid w:val="0007255C"/>
    <w:rsid w:val="00072F45"/>
    <w:rsid w:val="00073319"/>
    <w:rsid w:val="00077151"/>
    <w:rsid w:val="00077E1D"/>
    <w:rsid w:val="000819B8"/>
    <w:rsid w:val="00082141"/>
    <w:rsid w:val="00083276"/>
    <w:rsid w:val="00083783"/>
    <w:rsid w:val="00084732"/>
    <w:rsid w:val="0008532C"/>
    <w:rsid w:val="000857C8"/>
    <w:rsid w:val="00086775"/>
    <w:rsid w:val="00086819"/>
    <w:rsid w:val="00086AE4"/>
    <w:rsid w:val="00087C6C"/>
    <w:rsid w:val="00090AE4"/>
    <w:rsid w:val="00092170"/>
    <w:rsid w:val="00096034"/>
    <w:rsid w:val="00096D1E"/>
    <w:rsid w:val="000A00A3"/>
    <w:rsid w:val="000A47A8"/>
    <w:rsid w:val="000A4BA4"/>
    <w:rsid w:val="000A5510"/>
    <w:rsid w:val="000A6F67"/>
    <w:rsid w:val="000B4D8E"/>
    <w:rsid w:val="000B5414"/>
    <w:rsid w:val="000C02F5"/>
    <w:rsid w:val="000C0D62"/>
    <w:rsid w:val="000C50C3"/>
    <w:rsid w:val="000C6107"/>
    <w:rsid w:val="000C6718"/>
    <w:rsid w:val="000C6C01"/>
    <w:rsid w:val="000D1904"/>
    <w:rsid w:val="000D5384"/>
    <w:rsid w:val="000D5A18"/>
    <w:rsid w:val="000D5DC9"/>
    <w:rsid w:val="000D6388"/>
    <w:rsid w:val="000D779C"/>
    <w:rsid w:val="000E0964"/>
    <w:rsid w:val="000E0A05"/>
    <w:rsid w:val="000E0BD0"/>
    <w:rsid w:val="000E0C1C"/>
    <w:rsid w:val="000E44AB"/>
    <w:rsid w:val="000E4518"/>
    <w:rsid w:val="000E5AFC"/>
    <w:rsid w:val="000E75AA"/>
    <w:rsid w:val="000E78EC"/>
    <w:rsid w:val="000E7942"/>
    <w:rsid w:val="000E7CDB"/>
    <w:rsid w:val="000F1438"/>
    <w:rsid w:val="000F1660"/>
    <w:rsid w:val="000F2808"/>
    <w:rsid w:val="000F37B0"/>
    <w:rsid w:val="000F7FCD"/>
    <w:rsid w:val="00100E7F"/>
    <w:rsid w:val="00101A21"/>
    <w:rsid w:val="00101ED8"/>
    <w:rsid w:val="00102FB8"/>
    <w:rsid w:val="00103987"/>
    <w:rsid w:val="00105C55"/>
    <w:rsid w:val="001063F2"/>
    <w:rsid w:val="00112CCC"/>
    <w:rsid w:val="00113768"/>
    <w:rsid w:val="00113960"/>
    <w:rsid w:val="00113AF6"/>
    <w:rsid w:val="00113BBB"/>
    <w:rsid w:val="00114017"/>
    <w:rsid w:val="00115B51"/>
    <w:rsid w:val="00117024"/>
    <w:rsid w:val="00120E82"/>
    <w:rsid w:val="00121B65"/>
    <w:rsid w:val="0012757D"/>
    <w:rsid w:val="00127D57"/>
    <w:rsid w:val="0013125D"/>
    <w:rsid w:val="001312E1"/>
    <w:rsid w:val="00132C8C"/>
    <w:rsid w:val="00133940"/>
    <w:rsid w:val="00134F81"/>
    <w:rsid w:val="00135424"/>
    <w:rsid w:val="001369E8"/>
    <w:rsid w:val="00137464"/>
    <w:rsid w:val="00137CD6"/>
    <w:rsid w:val="001409C9"/>
    <w:rsid w:val="00143294"/>
    <w:rsid w:val="00144959"/>
    <w:rsid w:val="0014527F"/>
    <w:rsid w:val="00146117"/>
    <w:rsid w:val="00146723"/>
    <w:rsid w:val="00147FAD"/>
    <w:rsid w:val="00150B4F"/>
    <w:rsid w:val="00151024"/>
    <w:rsid w:val="00151F09"/>
    <w:rsid w:val="00151FC3"/>
    <w:rsid w:val="001540D5"/>
    <w:rsid w:val="001565E7"/>
    <w:rsid w:val="00156AEF"/>
    <w:rsid w:val="00161E73"/>
    <w:rsid w:val="00162797"/>
    <w:rsid w:val="001636B4"/>
    <w:rsid w:val="0016376F"/>
    <w:rsid w:val="00163DB1"/>
    <w:rsid w:val="0016510E"/>
    <w:rsid w:val="00166125"/>
    <w:rsid w:val="00166894"/>
    <w:rsid w:val="00167FA8"/>
    <w:rsid w:val="001720C8"/>
    <w:rsid w:val="00176468"/>
    <w:rsid w:val="001774E0"/>
    <w:rsid w:val="00177B34"/>
    <w:rsid w:val="00180FD9"/>
    <w:rsid w:val="00185750"/>
    <w:rsid w:val="00185F83"/>
    <w:rsid w:val="00187B50"/>
    <w:rsid w:val="00191474"/>
    <w:rsid w:val="00191E62"/>
    <w:rsid w:val="0019303E"/>
    <w:rsid w:val="00195C64"/>
    <w:rsid w:val="0019656A"/>
    <w:rsid w:val="00196A37"/>
    <w:rsid w:val="00196E85"/>
    <w:rsid w:val="001971FF"/>
    <w:rsid w:val="001977D5"/>
    <w:rsid w:val="001A1F41"/>
    <w:rsid w:val="001A22BB"/>
    <w:rsid w:val="001A3886"/>
    <w:rsid w:val="001A3B21"/>
    <w:rsid w:val="001A4B63"/>
    <w:rsid w:val="001A7D64"/>
    <w:rsid w:val="001B3A9C"/>
    <w:rsid w:val="001B4200"/>
    <w:rsid w:val="001B4755"/>
    <w:rsid w:val="001B48B3"/>
    <w:rsid w:val="001B54DB"/>
    <w:rsid w:val="001B738D"/>
    <w:rsid w:val="001C0D89"/>
    <w:rsid w:val="001C0E3F"/>
    <w:rsid w:val="001C266D"/>
    <w:rsid w:val="001C32E4"/>
    <w:rsid w:val="001C5823"/>
    <w:rsid w:val="001C6B63"/>
    <w:rsid w:val="001C6CB3"/>
    <w:rsid w:val="001D0F5D"/>
    <w:rsid w:val="001D1D0E"/>
    <w:rsid w:val="001D3441"/>
    <w:rsid w:val="001D4D28"/>
    <w:rsid w:val="001D5FA6"/>
    <w:rsid w:val="001D617A"/>
    <w:rsid w:val="001D6419"/>
    <w:rsid w:val="001D7046"/>
    <w:rsid w:val="001D79E7"/>
    <w:rsid w:val="001E167D"/>
    <w:rsid w:val="001E1A92"/>
    <w:rsid w:val="001E4750"/>
    <w:rsid w:val="001E610E"/>
    <w:rsid w:val="001E7235"/>
    <w:rsid w:val="001E794F"/>
    <w:rsid w:val="001F0CD2"/>
    <w:rsid w:val="001F11DC"/>
    <w:rsid w:val="001F5AFA"/>
    <w:rsid w:val="001F6E09"/>
    <w:rsid w:val="001F6E85"/>
    <w:rsid w:val="001F7F1C"/>
    <w:rsid w:val="00200483"/>
    <w:rsid w:val="002015E4"/>
    <w:rsid w:val="0020182C"/>
    <w:rsid w:val="002028E0"/>
    <w:rsid w:val="002034C8"/>
    <w:rsid w:val="002040D0"/>
    <w:rsid w:val="00204AD5"/>
    <w:rsid w:val="00204EE0"/>
    <w:rsid w:val="00204F53"/>
    <w:rsid w:val="00206083"/>
    <w:rsid w:val="00206776"/>
    <w:rsid w:val="0021151F"/>
    <w:rsid w:val="002116C3"/>
    <w:rsid w:val="002133E3"/>
    <w:rsid w:val="0021442E"/>
    <w:rsid w:val="002145A3"/>
    <w:rsid w:val="00214D6E"/>
    <w:rsid w:val="00217ADE"/>
    <w:rsid w:val="00220DF9"/>
    <w:rsid w:val="002212AA"/>
    <w:rsid w:val="00223796"/>
    <w:rsid w:val="00224495"/>
    <w:rsid w:val="00224815"/>
    <w:rsid w:val="00224B1B"/>
    <w:rsid w:val="00224EF5"/>
    <w:rsid w:val="00226843"/>
    <w:rsid w:val="0023206D"/>
    <w:rsid w:val="00232119"/>
    <w:rsid w:val="002344D1"/>
    <w:rsid w:val="002349F1"/>
    <w:rsid w:val="0023500E"/>
    <w:rsid w:val="0023609E"/>
    <w:rsid w:val="002364F1"/>
    <w:rsid w:val="0023714B"/>
    <w:rsid w:val="00237D2E"/>
    <w:rsid w:val="002427D3"/>
    <w:rsid w:val="00242DCE"/>
    <w:rsid w:val="00244130"/>
    <w:rsid w:val="00245B12"/>
    <w:rsid w:val="002460F1"/>
    <w:rsid w:val="002463E7"/>
    <w:rsid w:val="00246BA0"/>
    <w:rsid w:val="00250579"/>
    <w:rsid w:val="00252611"/>
    <w:rsid w:val="002553B4"/>
    <w:rsid w:val="0025545E"/>
    <w:rsid w:val="00257929"/>
    <w:rsid w:val="00261C8B"/>
    <w:rsid w:val="00264C09"/>
    <w:rsid w:val="002652F5"/>
    <w:rsid w:val="00265423"/>
    <w:rsid w:val="002657DA"/>
    <w:rsid w:val="00266238"/>
    <w:rsid w:val="0027190A"/>
    <w:rsid w:val="00273C91"/>
    <w:rsid w:val="00275FB8"/>
    <w:rsid w:val="00276322"/>
    <w:rsid w:val="00277BB5"/>
    <w:rsid w:val="00281F93"/>
    <w:rsid w:val="002912A2"/>
    <w:rsid w:val="00293E9D"/>
    <w:rsid w:val="0029490E"/>
    <w:rsid w:val="002A0E2D"/>
    <w:rsid w:val="002A2825"/>
    <w:rsid w:val="002A409B"/>
    <w:rsid w:val="002A42CB"/>
    <w:rsid w:val="002A7C67"/>
    <w:rsid w:val="002B068D"/>
    <w:rsid w:val="002B0A35"/>
    <w:rsid w:val="002B1783"/>
    <w:rsid w:val="002B42DE"/>
    <w:rsid w:val="002B78E1"/>
    <w:rsid w:val="002C362C"/>
    <w:rsid w:val="002D1107"/>
    <w:rsid w:val="002D161A"/>
    <w:rsid w:val="002D2109"/>
    <w:rsid w:val="002D5444"/>
    <w:rsid w:val="002D5F40"/>
    <w:rsid w:val="002D611D"/>
    <w:rsid w:val="002E08ED"/>
    <w:rsid w:val="002E3752"/>
    <w:rsid w:val="002E3CFA"/>
    <w:rsid w:val="002E43A1"/>
    <w:rsid w:val="002E4EA1"/>
    <w:rsid w:val="002E5730"/>
    <w:rsid w:val="002E687F"/>
    <w:rsid w:val="002E6E25"/>
    <w:rsid w:val="002E6E75"/>
    <w:rsid w:val="002E76F6"/>
    <w:rsid w:val="002F0A20"/>
    <w:rsid w:val="002F1166"/>
    <w:rsid w:val="002F1648"/>
    <w:rsid w:val="002F2440"/>
    <w:rsid w:val="002F27A6"/>
    <w:rsid w:val="002F3492"/>
    <w:rsid w:val="002F34FE"/>
    <w:rsid w:val="002F3B96"/>
    <w:rsid w:val="002F4C15"/>
    <w:rsid w:val="002F7A99"/>
    <w:rsid w:val="00301745"/>
    <w:rsid w:val="003044A1"/>
    <w:rsid w:val="00304678"/>
    <w:rsid w:val="0030717C"/>
    <w:rsid w:val="0031242D"/>
    <w:rsid w:val="00312868"/>
    <w:rsid w:val="003128F7"/>
    <w:rsid w:val="00315E1F"/>
    <w:rsid w:val="00317181"/>
    <w:rsid w:val="00320189"/>
    <w:rsid w:val="003206C6"/>
    <w:rsid w:val="00320ADE"/>
    <w:rsid w:val="00323332"/>
    <w:rsid w:val="00323D34"/>
    <w:rsid w:val="00325F32"/>
    <w:rsid w:val="00331E6F"/>
    <w:rsid w:val="0033331C"/>
    <w:rsid w:val="00334E3D"/>
    <w:rsid w:val="00335F17"/>
    <w:rsid w:val="003366B1"/>
    <w:rsid w:val="0033715C"/>
    <w:rsid w:val="00337268"/>
    <w:rsid w:val="0034314C"/>
    <w:rsid w:val="00344150"/>
    <w:rsid w:val="00350130"/>
    <w:rsid w:val="003503F0"/>
    <w:rsid w:val="00351991"/>
    <w:rsid w:val="00352335"/>
    <w:rsid w:val="003526FB"/>
    <w:rsid w:val="003530FA"/>
    <w:rsid w:val="00353178"/>
    <w:rsid w:val="00354F2A"/>
    <w:rsid w:val="003558D8"/>
    <w:rsid w:val="00357A2C"/>
    <w:rsid w:val="00362033"/>
    <w:rsid w:val="00362B72"/>
    <w:rsid w:val="003641BD"/>
    <w:rsid w:val="00364CCA"/>
    <w:rsid w:val="003660C2"/>
    <w:rsid w:val="00367176"/>
    <w:rsid w:val="003674B9"/>
    <w:rsid w:val="00375F11"/>
    <w:rsid w:val="00377DB1"/>
    <w:rsid w:val="0038056D"/>
    <w:rsid w:val="00384256"/>
    <w:rsid w:val="003862B2"/>
    <w:rsid w:val="003872EC"/>
    <w:rsid w:val="0039154D"/>
    <w:rsid w:val="003917D1"/>
    <w:rsid w:val="0039363E"/>
    <w:rsid w:val="00393D9C"/>
    <w:rsid w:val="00394EBA"/>
    <w:rsid w:val="00394F21"/>
    <w:rsid w:val="0039601E"/>
    <w:rsid w:val="0039739D"/>
    <w:rsid w:val="00397C5B"/>
    <w:rsid w:val="00397D8A"/>
    <w:rsid w:val="003A30F5"/>
    <w:rsid w:val="003A34F0"/>
    <w:rsid w:val="003A3B7E"/>
    <w:rsid w:val="003B0BFE"/>
    <w:rsid w:val="003B0F85"/>
    <w:rsid w:val="003B1A91"/>
    <w:rsid w:val="003B5C8F"/>
    <w:rsid w:val="003C0842"/>
    <w:rsid w:val="003C18AB"/>
    <w:rsid w:val="003C32CD"/>
    <w:rsid w:val="003C3D75"/>
    <w:rsid w:val="003C7FFB"/>
    <w:rsid w:val="003D0494"/>
    <w:rsid w:val="003D23EE"/>
    <w:rsid w:val="003D3FC0"/>
    <w:rsid w:val="003D474D"/>
    <w:rsid w:val="003D7548"/>
    <w:rsid w:val="003E1F3A"/>
    <w:rsid w:val="003E2135"/>
    <w:rsid w:val="003E2FA2"/>
    <w:rsid w:val="003E5688"/>
    <w:rsid w:val="003E6957"/>
    <w:rsid w:val="003F116F"/>
    <w:rsid w:val="003F3747"/>
    <w:rsid w:val="003F4DB1"/>
    <w:rsid w:val="003F60C0"/>
    <w:rsid w:val="003F6599"/>
    <w:rsid w:val="003F7248"/>
    <w:rsid w:val="003F753C"/>
    <w:rsid w:val="003F78D4"/>
    <w:rsid w:val="0040075A"/>
    <w:rsid w:val="00401618"/>
    <w:rsid w:val="004036D4"/>
    <w:rsid w:val="00403CAA"/>
    <w:rsid w:val="00403D52"/>
    <w:rsid w:val="00404573"/>
    <w:rsid w:val="004052C3"/>
    <w:rsid w:val="00405514"/>
    <w:rsid w:val="0040674E"/>
    <w:rsid w:val="0041400D"/>
    <w:rsid w:val="00414057"/>
    <w:rsid w:val="004147A3"/>
    <w:rsid w:val="00414E94"/>
    <w:rsid w:val="00415CEA"/>
    <w:rsid w:val="004164B4"/>
    <w:rsid w:val="00416B2B"/>
    <w:rsid w:val="00420246"/>
    <w:rsid w:val="00422C8B"/>
    <w:rsid w:val="00426427"/>
    <w:rsid w:val="0042669B"/>
    <w:rsid w:val="00430AFE"/>
    <w:rsid w:val="00430C74"/>
    <w:rsid w:val="0043219C"/>
    <w:rsid w:val="0043279F"/>
    <w:rsid w:val="00433EEE"/>
    <w:rsid w:val="00434F7B"/>
    <w:rsid w:val="00435D02"/>
    <w:rsid w:val="004368F7"/>
    <w:rsid w:val="00437081"/>
    <w:rsid w:val="00437F7B"/>
    <w:rsid w:val="00440238"/>
    <w:rsid w:val="0044042E"/>
    <w:rsid w:val="00440CBC"/>
    <w:rsid w:val="00440CF5"/>
    <w:rsid w:val="00441D1E"/>
    <w:rsid w:val="0044243E"/>
    <w:rsid w:val="00443978"/>
    <w:rsid w:val="004456A4"/>
    <w:rsid w:val="00446CA2"/>
    <w:rsid w:val="0045355C"/>
    <w:rsid w:val="004560ED"/>
    <w:rsid w:val="0045721A"/>
    <w:rsid w:val="00461264"/>
    <w:rsid w:val="0046304F"/>
    <w:rsid w:val="0046349F"/>
    <w:rsid w:val="00463F5E"/>
    <w:rsid w:val="00466BE6"/>
    <w:rsid w:val="00466FE0"/>
    <w:rsid w:val="004678C9"/>
    <w:rsid w:val="00467989"/>
    <w:rsid w:val="00467C90"/>
    <w:rsid w:val="00472C67"/>
    <w:rsid w:val="00476816"/>
    <w:rsid w:val="0047739C"/>
    <w:rsid w:val="00477BC0"/>
    <w:rsid w:val="00482AB8"/>
    <w:rsid w:val="00484045"/>
    <w:rsid w:val="00486F8C"/>
    <w:rsid w:val="00487980"/>
    <w:rsid w:val="00487D83"/>
    <w:rsid w:val="00491AA4"/>
    <w:rsid w:val="00492740"/>
    <w:rsid w:val="004959AB"/>
    <w:rsid w:val="004973DD"/>
    <w:rsid w:val="0049764B"/>
    <w:rsid w:val="00497653"/>
    <w:rsid w:val="004A18EE"/>
    <w:rsid w:val="004A5E13"/>
    <w:rsid w:val="004A7C0F"/>
    <w:rsid w:val="004A7C7F"/>
    <w:rsid w:val="004A7F5D"/>
    <w:rsid w:val="004B1CD3"/>
    <w:rsid w:val="004B24FA"/>
    <w:rsid w:val="004B404C"/>
    <w:rsid w:val="004B5E85"/>
    <w:rsid w:val="004C24B8"/>
    <w:rsid w:val="004C3137"/>
    <w:rsid w:val="004C44F6"/>
    <w:rsid w:val="004C498E"/>
    <w:rsid w:val="004C565D"/>
    <w:rsid w:val="004C5DF9"/>
    <w:rsid w:val="004C7A97"/>
    <w:rsid w:val="004D0DC9"/>
    <w:rsid w:val="004D0F7E"/>
    <w:rsid w:val="004D26B0"/>
    <w:rsid w:val="004D28DE"/>
    <w:rsid w:val="004D354C"/>
    <w:rsid w:val="004D4A8A"/>
    <w:rsid w:val="004D5702"/>
    <w:rsid w:val="004D5AAF"/>
    <w:rsid w:val="004E02E4"/>
    <w:rsid w:val="004E0F7B"/>
    <w:rsid w:val="004E144F"/>
    <w:rsid w:val="004E2CD2"/>
    <w:rsid w:val="004E4F28"/>
    <w:rsid w:val="004F1167"/>
    <w:rsid w:val="004F1394"/>
    <w:rsid w:val="004F1EF7"/>
    <w:rsid w:val="004F26DC"/>
    <w:rsid w:val="004F2955"/>
    <w:rsid w:val="004F3544"/>
    <w:rsid w:val="004F441E"/>
    <w:rsid w:val="004F51D0"/>
    <w:rsid w:val="004F67F8"/>
    <w:rsid w:val="00502152"/>
    <w:rsid w:val="005021BE"/>
    <w:rsid w:val="005066E4"/>
    <w:rsid w:val="00506C6E"/>
    <w:rsid w:val="00507761"/>
    <w:rsid w:val="00511B0A"/>
    <w:rsid w:val="00512F1D"/>
    <w:rsid w:val="005134C6"/>
    <w:rsid w:val="00515BA4"/>
    <w:rsid w:val="00521F39"/>
    <w:rsid w:val="00524D2B"/>
    <w:rsid w:val="00525B34"/>
    <w:rsid w:val="00526948"/>
    <w:rsid w:val="00526B6A"/>
    <w:rsid w:val="00527ED4"/>
    <w:rsid w:val="00530944"/>
    <w:rsid w:val="00530E79"/>
    <w:rsid w:val="00533FFF"/>
    <w:rsid w:val="00535729"/>
    <w:rsid w:val="0053759B"/>
    <w:rsid w:val="005406A8"/>
    <w:rsid w:val="00540B1B"/>
    <w:rsid w:val="005415C3"/>
    <w:rsid w:val="005422EE"/>
    <w:rsid w:val="00543EE8"/>
    <w:rsid w:val="00545768"/>
    <w:rsid w:val="005502AE"/>
    <w:rsid w:val="00550DA8"/>
    <w:rsid w:val="0055144A"/>
    <w:rsid w:val="00552326"/>
    <w:rsid w:val="00552EA7"/>
    <w:rsid w:val="00554FFA"/>
    <w:rsid w:val="00555432"/>
    <w:rsid w:val="00555A62"/>
    <w:rsid w:val="00555EB3"/>
    <w:rsid w:val="0055622C"/>
    <w:rsid w:val="00556710"/>
    <w:rsid w:val="005575FE"/>
    <w:rsid w:val="00560408"/>
    <w:rsid w:val="0056353A"/>
    <w:rsid w:val="005635BE"/>
    <w:rsid w:val="0056518B"/>
    <w:rsid w:val="0056556A"/>
    <w:rsid w:val="00566302"/>
    <w:rsid w:val="005663DF"/>
    <w:rsid w:val="00566B86"/>
    <w:rsid w:val="00567ECB"/>
    <w:rsid w:val="00570C8C"/>
    <w:rsid w:val="00570E3E"/>
    <w:rsid w:val="00572BB1"/>
    <w:rsid w:val="005733F7"/>
    <w:rsid w:val="005753BA"/>
    <w:rsid w:val="00575A14"/>
    <w:rsid w:val="00581547"/>
    <w:rsid w:val="005822EB"/>
    <w:rsid w:val="00582711"/>
    <w:rsid w:val="00582B7E"/>
    <w:rsid w:val="00582BA3"/>
    <w:rsid w:val="0058522D"/>
    <w:rsid w:val="00585F8F"/>
    <w:rsid w:val="005867C0"/>
    <w:rsid w:val="00586CD2"/>
    <w:rsid w:val="00590082"/>
    <w:rsid w:val="00590463"/>
    <w:rsid w:val="00592511"/>
    <w:rsid w:val="00592B88"/>
    <w:rsid w:val="005956DA"/>
    <w:rsid w:val="00596653"/>
    <w:rsid w:val="00597230"/>
    <w:rsid w:val="005A09C9"/>
    <w:rsid w:val="005A2460"/>
    <w:rsid w:val="005A5918"/>
    <w:rsid w:val="005A5E73"/>
    <w:rsid w:val="005A6BD8"/>
    <w:rsid w:val="005B2AC4"/>
    <w:rsid w:val="005B35EB"/>
    <w:rsid w:val="005B48FE"/>
    <w:rsid w:val="005B5883"/>
    <w:rsid w:val="005B6354"/>
    <w:rsid w:val="005C258A"/>
    <w:rsid w:val="005C27D3"/>
    <w:rsid w:val="005C2A93"/>
    <w:rsid w:val="005C7FAA"/>
    <w:rsid w:val="005D10B9"/>
    <w:rsid w:val="005D317B"/>
    <w:rsid w:val="005D5CB4"/>
    <w:rsid w:val="005D6352"/>
    <w:rsid w:val="005D65C6"/>
    <w:rsid w:val="005D7933"/>
    <w:rsid w:val="005E0F06"/>
    <w:rsid w:val="005E16A2"/>
    <w:rsid w:val="005E2E8E"/>
    <w:rsid w:val="005E415D"/>
    <w:rsid w:val="005E458B"/>
    <w:rsid w:val="005E4B8C"/>
    <w:rsid w:val="005E5812"/>
    <w:rsid w:val="005E7264"/>
    <w:rsid w:val="005E7873"/>
    <w:rsid w:val="005F209D"/>
    <w:rsid w:val="005F3E3B"/>
    <w:rsid w:val="005F65E0"/>
    <w:rsid w:val="005F6656"/>
    <w:rsid w:val="005F6C8B"/>
    <w:rsid w:val="00601A00"/>
    <w:rsid w:val="00605007"/>
    <w:rsid w:val="00605127"/>
    <w:rsid w:val="00605810"/>
    <w:rsid w:val="00605EC6"/>
    <w:rsid w:val="006065BE"/>
    <w:rsid w:val="00606CCB"/>
    <w:rsid w:val="006070C4"/>
    <w:rsid w:val="00610260"/>
    <w:rsid w:val="00613854"/>
    <w:rsid w:val="006166A2"/>
    <w:rsid w:val="00616C3C"/>
    <w:rsid w:val="00617557"/>
    <w:rsid w:val="00621CA2"/>
    <w:rsid w:val="00624D1F"/>
    <w:rsid w:val="0062557F"/>
    <w:rsid w:val="00625A24"/>
    <w:rsid w:val="00627791"/>
    <w:rsid w:val="00631235"/>
    <w:rsid w:val="00631AB0"/>
    <w:rsid w:val="006322E5"/>
    <w:rsid w:val="00633A86"/>
    <w:rsid w:val="0063693B"/>
    <w:rsid w:val="0064018E"/>
    <w:rsid w:val="006403E0"/>
    <w:rsid w:val="00640D5E"/>
    <w:rsid w:val="00643B6F"/>
    <w:rsid w:val="0064485A"/>
    <w:rsid w:val="00644FFB"/>
    <w:rsid w:val="00645761"/>
    <w:rsid w:val="00646A76"/>
    <w:rsid w:val="0064783F"/>
    <w:rsid w:val="00647C19"/>
    <w:rsid w:val="006500A7"/>
    <w:rsid w:val="00652864"/>
    <w:rsid w:val="006531E6"/>
    <w:rsid w:val="00653A6B"/>
    <w:rsid w:val="0065404D"/>
    <w:rsid w:val="0065413C"/>
    <w:rsid w:val="00654EBA"/>
    <w:rsid w:val="00656537"/>
    <w:rsid w:val="00657037"/>
    <w:rsid w:val="006571EE"/>
    <w:rsid w:val="00657715"/>
    <w:rsid w:val="006603BD"/>
    <w:rsid w:val="00660671"/>
    <w:rsid w:val="006607F3"/>
    <w:rsid w:val="00661B73"/>
    <w:rsid w:val="00664C97"/>
    <w:rsid w:val="006653F0"/>
    <w:rsid w:val="00665913"/>
    <w:rsid w:val="00665B9D"/>
    <w:rsid w:val="00666C27"/>
    <w:rsid w:val="00673848"/>
    <w:rsid w:val="00673AF8"/>
    <w:rsid w:val="00681B49"/>
    <w:rsid w:val="006825EA"/>
    <w:rsid w:val="00682DE7"/>
    <w:rsid w:val="00684A0D"/>
    <w:rsid w:val="00686356"/>
    <w:rsid w:val="00686BC8"/>
    <w:rsid w:val="00686BF8"/>
    <w:rsid w:val="00687D4E"/>
    <w:rsid w:val="00687E79"/>
    <w:rsid w:val="00690817"/>
    <w:rsid w:val="006911C8"/>
    <w:rsid w:val="0069193D"/>
    <w:rsid w:val="00692DAE"/>
    <w:rsid w:val="0069339D"/>
    <w:rsid w:val="00693A1E"/>
    <w:rsid w:val="00694C5F"/>
    <w:rsid w:val="00694E6C"/>
    <w:rsid w:val="00695DC3"/>
    <w:rsid w:val="006966FC"/>
    <w:rsid w:val="00696BBC"/>
    <w:rsid w:val="006974A0"/>
    <w:rsid w:val="006A053E"/>
    <w:rsid w:val="006A07B0"/>
    <w:rsid w:val="006A1548"/>
    <w:rsid w:val="006A4909"/>
    <w:rsid w:val="006A625B"/>
    <w:rsid w:val="006A68F3"/>
    <w:rsid w:val="006A7D79"/>
    <w:rsid w:val="006B0E25"/>
    <w:rsid w:val="006B3891"/>
    <w:rsid w:val="006B3AA2"/>
    <w:rsid w:val="006B490F"/>
    <w:rsid w:val="006B691B"/>
    <w:rsid w:val="006C2811"/>
    <w:rsid w:val="006C3223"/>
    <w:rsid w:val="006C3C9D"/>
    <w:rsid w:val="006C422E"/>
    <w:rsid w:val="006C4461"/>
    <w:rsid w:val="006C4664"/>
    <w:rsid w:val="006D11EA"/>
    <w:rsid w:val="006D2AFB"/>
    <w:rsid w:val="006D321A"/>
    <w:rsid w:val="006D46E3"/>
    <w:rsid w:val="006D4AF1"/>
    <w:rsid w:val="006D5E1A"/>
    <w:rsid w:val="006D638E"/>
    <w:rsid w:val="006D6EB3"/>
    <w:rsid w:val="006D7C3C"/>
    <w:rsid w:val="006E0014"/>
    <w:rsid w:val="006E0F8D"/>
    <w:rsid w:val="006E250F"/>
    <w:rsid w:val="006E2994"/>
    <w:rsid w:val="006E3423"/>
    <w:rsid w:val="006E5F0D"/>
    <w:rsid w:val="006E649C"/>
    <w:rsid w:val="006E73B5"/>
    <w:rsid w:val="006F0EE6"/>
    <w:rsid w:val="006F3CFB"/>
    <w:rsid w:val="006F3E0B"/>
    <w:rsid w:val="006F42A2"/>
    <w:rsid w:val="006F43EE"/>
    <w:rsid w:val="006F5E94"/>
    <w:rsid w:val="006F730E"/>
    <w:rsid w:val="006F7B09"/>
    <w:rsid w:val="00701790"/>
    <w:rsid w:val="00701A8D"/>
    <w:rsid w:val="00704823"/>
    <w:rsid w:val="00704B70"/>
    <w:rsid w:val="00706533"/>
    <w:rsid w:val="00707075"/>
    <w:rsid w:val="00710AAD"/>
    <w:rsid w:val="007121F2"/>
    <w:rsid w:val="00714D19"/>
    <w:rsid w:val="00716082"/>
    <w:rsid w:val="00720038"/>
    <w:rsid w:val="007205E3"/>
    <w:rsid w:val="00720EF0"/>
    <w:rsid w:val="00722CB2"/>
    <w:rsid w:val="00723468"/>
    <w:rsid w:val="00724733"/>
    <w:rsid w:val="00727C1B"/>
    <w:rsid w:val="0073089A"/>
    <w:rsid w:val="00733554"/>
    <w:rsid w:val="00734C66"/>
    <w:rsid w:val="00736E5B"/>
    <w:rsid w:val="00740966"/>
    <w:rsid w:val="00740DD6"/>
    <w:rsid w:val="00743319"/>
    <w:rsid w:val="00744926"/>
    <w:rsid w:val="0074495A"/>
    <w:rsid w:val="007457B8"/>
    <w:rsid w:val="007458A5"/>
    <w:rsid w:val="00745ABA"/>
    <w:rsid w:val="00745ADB"/>
    <w:rsid w:val="007500E9"/>
    <w:rsid w:val="007518BD"/>
    <w:rsid w:val="00751AE0"/>
    <w:rsid w:val="00760A5D"/>
    <w:rsid w:val="00760C8F"/>
    <w:rsid w:val="007611C0"/>
    <w:rsid w:val="00764139"/>
    <w:rsid w:val="00764597"/>
    <w:rsid w:val="00765725"/>
    <w:rsid w:val="00765A12"/>
    <w:rsid w:val="007667E9"/>
    <w:rsid w:val="00767B0D"/>
    <w:rsid w:val="00767DCB"/>
    <w:rsid w:val="007707D1"/>
    <w:rsid w:val="0077090F"/>
    <w:rsid w:val="007720E7"/>
    <w:rsid w:val="007722A0"/>
    <w:rsid w:val="007723E1"/>
    <w:rsid w:val="00773D71"/>
    <w:rsid w:val="00773DD5"/>
    <w:rsid w:val="0077609B"/>
    <w:rsid w:val="0077794E"/>
    <w:rsid w:val="007816BE"/>
    <w:rsid w:val="00782701"/>
    <w:rsid w:val="00783AEC"/>
    <w:rsid w:val="00783CF5"/>
    <w:rsid w:val="00786C0A"/>
    <w:rsid w:val="00786EDB"/>
    <w:rsid w:val="00791886"/>
    <w:rsid w:val="00791893"/>
    <w:rsid w:val="0079294C"/>
    <w:rsid w:val="007973E6"/>
    <w:rsid w:val="007A0368"/>
    <w:rsid w:val="007A0389"/>
    <w:rsid w:val="007A1174"/>
    <w:rsid w:val="007A1E44"/>
    <w:rsid w:val="007A2219"/>
    <w:rsid w:val="007A3A59"/>
    <w:rsid w:val="007B1F53"/>
    <w:rsid w:val="007B2937"/>
    <w:rsid w:val="007B2F4C"/>
    <w:rsid w:val="007B3137"/>
    <w:rsid w:val="007B7BBB"/>
    <w:rsid w:val="007C0DA4"/>
    <w:rsid w:val="007C14F5"/>
    <w:rsid w:val="007C18E7"/>
    <w:rsid w:val="007C2050"/>
    <w:rsid w:val="007C2ACA"/>
    <w:rsid w:val="007C3766"/>
    <w:rsid w:val="007C750F"/>
    <w:rsid w:val="007C7CCE"/>
    <w:rsid w:val="007D308A"/>
    <w:rsid w:val="007D5815"/>
    <w:rsid w:val="007D5CC4"/>
    <w:rsid w:val="007D63D6"/>
    <w:rsid w:val="007E02DF"/>
    <w:rsid w:val="007E04E8"/>
    <w:rsid w:val="007E1737"/>
    <w:rsid w:val="007E1D97"/>
    <w:rsid w:val="007E36EF"/>
    <w:rsid w:val="007E6ACC"/>
    <w:rsid w:val="007E7B61"/>
    <w:rsid w:val="007F07CE"/>
    <w:rsid w:val="007F0976"/>
    <w:rsid w:val="007F419C"/>
    <w:rsid w:val="007F43E9"/>
    <w:rsid w:val="007F4BD6"/>
    <w:rsid w:val="007F51CF"/>
    <w:rsid w:val="007F61D2"/>
    <w:rsid w:val="007F6B74"/>
    <w:rsid w:val="007F7624"/>
    <w:rsid w:val="008009D3"/>
    <w:rsid w:val="008013D3"/>
    <w:rsid w:val="00802725"/>
    <w:rsid w:val="00802957"/>
    <w:rsid w:val="00807390"/>
    <w:rsid w:val="0081025D"/>
    <w:rsid w:val="00810CAB"/>
    <w:rsid w:val="00812EF2"/>
    <w:rsid w:val="00813B53"/>
    <w:rsid w:val="00814F52"/>
    <w:rsid w:val="00817EBB"/>
    <w:rsid w:val="0082053E"/>
    <w:rsid w:val="00820F55"/>
    <w:rsid w:val="00822253"/>
    <w:rsid w:val="008222B1"/>
    <w:rsid w:val="0082336D"/>
    <w:rsid w:val="008243FB"/>
    <w:rsid w:val="008258C2"/>
    <w:rsid w:val="00826058"/>
    <w:rsid w:val="00826357"/>
    <w:rsid w:val="00830715"/>
    <w:rsid w:val="00830DDB"/>
    <w:rsid w:val="00830F29"/>
    <w:rsid w:val="00831A31"/>
    <w:rsid w:val="00832638"/>
    <w:rsid w:val="00832E30"/>
    <w:rsid w:val="00833410"/>
    <w:rsid w:val="008367B2"/>
    <w:rsid w:val="00837F0C"/>
    <w:rsid w:val="008428D6"/>
    <w:rsid w:val="008435FA"/>
    <w:rsid w:val="00845440"/>
    <w:rsid w:val="00845BA9"/>
    <w:rsid w:val="00847DE7"/>
    <w:rsid w:val="00850EE5"/>
    <w:rsid w:val="00852454"/>
    <w:rsid w:val="00854182"/>
    <w:rsid w:val="008560BB"/>
    <w:rsid w:val="008569EB"/>
    <w:rsid w:val="00860972"/>
    <w:rsid w:val="00861B6F"/>
    <w:rsid w:val="00862800"/>
    <w:rsid w:val="00863F94"/>
    <w:rsid w:val="00865B64"/>
    <w:rsid w:val="00866D27"/>
    <w:rsid w:val="00870962"/>
    <w:rsid w:val="008715E6"/>
    <w:rsid w:val="00873494"/>
    <w:rsid w:val="008744C5"/>
    <w:rsid w:val="0087482C"/>
    <w:rsid w:val="00877D43"/>
    <w:rsid w:val="00881E58"/>
    <w:rsid w:val="00884736"/>
    <w:rsid w:val="00885848"/>
    <w:rsid w:val="008909CA"/>
    <w:rsid w:val="00891025"/>
    <w:rsid w:val="00891C26"/>
    <w:rsid w:val="00892C8A"/>
    <w:rsid w:val="00893192"/>
    <w:rsid w:val="00894AA6"/>
    <w:rsid w:val="008A1115"/>
    <w:rsid w:val="008A2389"/>
    <w:rsid w:val="008A2906"/>
    <w:rsid w:val="008A5845"/>
    <w:rsid w:val="008A66BA"/>
    <w:rsid w:val="008A6BA0"/>
    <w:rsid w:val="008B35A0"/>
    <w:rsid w:val="008B6548"/>
    <w:rsid w:val="008B65A5"/>
    <w:rsid w:val="008B741F"/>
    <w:rsid w:val="008B7731"/>
    <w:rsid w:val="008C1120"/>
    <w:rsid w:val="008C27F7"/>
    <w:rsid w:val="008C79DA"/>
    <w:rsid w:val="008D062C"/>
    <w:rsid w:val="008D089F"/>
    <w:rsid w:val="008D17A2"/>
    <w:rsid w:val="008D2318"/>
    <w:rsid w:val="008D2DFA"/>
    <w:rsid w:val="008D536F"/>
    <w:rsid w:val="008D6CBB"/>
    <w:rsid w:val="008D7134"/>
    <w:rsid w:val="008E030B"/>
    <w:rsid w:val="008E0331"/>
    <w:rsid w:val="008E0B81"/>
    <w:rsid w:val="008E263E"/>
    <w:rsid w:val="008E45F7"/>
    <w:rsid w:val="008E4923"/>
    <w:rsid w:val="008E505D"/>
    <w:rsid w:val="008E6095"/>
    <w:rsid w:val="008E7F7F"/>
    <w:rsid w:val="008E7FE8"/>
    <w:rsid w:val="008F3FC9"/>
    <w:rsid w:val="008F4EE5"/>
    <w:rsid w:val="008F50B7"/>
    <w:rsid w:val="008F5372"/>
    <w:rsid w:val="008F6524"/>
    <w:rsid w:val="008F7153"/>
    <w:rsid w:val="008F7837"/>
    <w:rsid w:val="00900603"/>
    <w:rsid w:val="00900CC0"/>
    <w:rsid w:val="00901B23"/>
    <w:rsid w:val="00905A3C"/>
    <w:rsid w:val="00911315"/>
    <w:rsid w:val="009146AF"/>
    <w:rsid w:val="00915EAC"/>
    <w:rsid w:val="00923AE7"/>
    <w:rsid w:val="00924658"/>
    <w:rsid w:val="00930EA1"/>
    <w:rsid w:val="009318F0"/>
    <w:rsid w:val="00931990"/>
    <w:rsid w:val="00932642"/>
    <w:rsid w:val="00932E25"/>
    <w:rsid w:val="00935A52"/>
    <w:rsid w:val="00937435"/>
    <w:rsid w:val="00937A42"/>
    <w:rsid w:val="00941321"/>
    <w:rsid w:val="00942880"/>
    <w:rsid w:val="00943277"/>
    <w:rsid w:val="00943469"/>
    <w:rsid w:val="00945016"/>
    <w:rsid w:val="009451C8"/>
    <w:rsid w:val="00946ABF"/>
    <w:rsid w:val="009474EF"/>
    <w:rsid w:val="00951D86"/>
    <w:rsid w:val="00955532"/>
    <w:rsid w:val="00955919"/>
    <w:rsid w:val="0095661C"/>
    <w:rsid w:val="00961027"/>
    <w:rsid w:val="00961744"/>
    <w:rsid w:val="009642F7"/>
    <w:rsid w:val="0096464D"/>
    <w:rsid w:val="00965B66"/>
    <w:rsid w:val="00970E32"/>
    <w:rsid w:val="00971736"/>
    <w:rsid w:val="00971C48"/>
    <w:rsid w:val="00971E97"/>
    <w:rsid w:val="00972799"/>
    <w:rsid w:val="00972CAF"/>
    <w:rsid w:val="00973CCB"/>
    <w:rsid w:val="00974377"/>
    <w:rsid w:val="00974686"/>
    <w:rsid w:val="00981018"/>
    <w:rsid w:val="009817E6"/>
    <w:rsid w:val="009818C5"/>
    <w:rsid w:val="00984533"/>
    <w:rsid w:val="00985C1E"/>
    <w:rsid w:val="00986840"/>
    <w:rsid w:val="009872E9"/>
    <w:rsid w:val="00990490"/>
    <w:rsid w:val="00990A9A"/>
    <w:rsid w:val="00991B74"/>
    <w:rsid w:val="00992B87"/>
    <w:rsid w:val="00992C7E"/>
    <w:rsid w:val="00994AE8"/>
    <w:rsid w:val="00994E45"/>
    <w:rsid w:val="0099531C"/>
    <w:rsid w:val="009953F4"/>
    <w:rsid w:val="00996935"/>
    <w:rsid w:val="00996AC2"/>
    <w:rsid w:val="009A0057"/>
    <w:rsid w:val="009A0271"/>
    <w:rsid w:val="009A0614"/>
    <w:rsid w:val="009A35F0"/>
    <w:rsid w:val="009A5C0C"/>
    <w:rsid w:val="009A656A"/>
    <w:rsid w:val="009A7442"/>
    <w:rsid w:val="009B0A43"/>
    <w:rsid w:val="009B1F52"/>
    <w:rsid w:val="009B3AFB"/>
    <w:rsid w:val="009B69A9"/>
    <w:rsid w:val="009B6D23"/>
    <w:rsid w:val="009B71EE"/>
    <w:rsid w:val="009C1033"/>
    <w:rsid w:val="009C1777"/>
    <w:rsid w:val="009C56FC"/>
    <w:rsid w:val="009C764A"/>
    <w:rsid w:val="009D0D3C"/>
    <w:rsid w:val="009D1A27"/>
    <w:rsid w:val="009D3B77"/>
    <w:rsid w:val="009D4D25"/>
    <w:rsid w:val="009D5D80"/>
    <w:rsid w:val="009E1D72"/>
    <w:rsid w:val="009E4651"/>
    <w:rsid w:val="009E508C"/>
    <w:rsid w:val="009E6482"/>
    <w:rsid w:val="009E7489"/>
    <w:rsid w:val="009E7C1B"/>
    <w:rsid w:val="009F119F"/>
    <w:rsid w:val="009F2AA6"/>
    <w:rsid w:val="009F403F"/>
    <w:rsid w:val="009F6255"/>
    <w:rsid w:val="009F687E"/>
    <w:rsid w:val="009F7463"/>
    <w:rsid w:val="009F74BF"/>
    <w:rsid w:val="00A013BC"/>
    <w:rsid w:val="00A01EB5"/>
    <w:rsid w:val="00A05FBB"/>
    <w:rsid w:val="00A13BC3"/>
    <w:rsid w:val="00A14E01"/>
    <w:rsid w:val="00A15AD1"/>
    <w:rsid w:val="00A15AE5"/>
    <w:rsid w:val="00A15C91"/>
    <w:rsid w:val="00A204D0"/>
    <w:rsid w:val="00A20B81"/>
    <w:rsid w:val="00A24102"/>
    <w:rsid w:val="00A27929"/>
    <w:rsid w:val="00A31342"/>
    <w:rsid w:val="00A324EE"/>
    <w:rsid w:val="00A328D4"/>
    <w:rsid w:val="00A330BC"/>
    <w:rsid w:val="00A371F9"/>
    <w:rsid w:val="00A3750B"/>
    <w:rsid w:val="00A406B4"/>
    <w:rsid w:val="00A4228B"/>
    <w:rsid w:val="00A44BA9"/>
    <w:rsid w:val="00A47279"/>
    <w:rsid w:val="00A47FBE"/>
    <w:rsid w:val="00A51E0F"/>
    <w:rsid w:val="00A528A9"/>
    <w:rsid w:val="00A537A2"/>
    <w:rsid w:val="00A53AA1"/>
    <w:rsid w:val="00A55B74"/>
    <w:rsid w:val="00A612E0"/>
    <w:rsid w:val="00A63785"/>
    <w:rsid w:val="00A64F14"/>
    <w:rsid w:val="00A64FC0"/>
    <w:rsid w:val="00A66EC1"/>
    <w:rsid w:val="00A70C5B"/>
    <w:rsid w:val="00A71152"/>
    <w:rsid w:val="00A73166"/>
    <w:rsid w:val="00A73AED"/>
    <w:rsid w:val="00A7487B"/>
    <w:rsid w:val="00A74FEF"/>
    <w:rsid w:val="00A751B7"/>
    <w:rsid w:val="00A7572E"/>
    <w:rsid w:val="00A75D3D"/>
    <w:rsid w:val="00A7651E"/>
    <w:rsid w:val="00A7670A"/>
    <w:rsid w:val="00A77B07"/>
    <w:rsid w:val="00A80758"/>
    <w:rsid w:val="00A81EC7"/>
    <w:rsid w:val="00A83BB7"/>
    <w:rsid w:val="00A84A5B"/>
    <w:rsid w:val="00A863AC"/>
    <w:rsid w:val="00A87E97"/>
    <w:rsid w:val="00A90FD9"/>
    <w:rsid w:val="00A96674"/>
    <w:rsid w:val="00A97852"/>
    <w:rsid w:val="00AA309E"/>
    <w:rsid w:val="00AA56A0"/>
    <w:rsid w:val="00AA6349"/>
    <w:rsid w:val="00AA6C22"/>
    <w:rsid w:val="00AA75AC"/>
    <w:rsid w:val="00AA7FE7"/>
    <w:rsid w:val="00AB10C6"/>
    <w:rsid w:val="00AB247C"/>
    <w:rsid w:val="00AB2503"/>
    <w:rsid w:val="00AB3A04"/>
    <w:rsid w:val="00AB4C79"/>
    <w:rsid w:val="00AB4F62"/>
    <w:rsid w:val="00AC1743"/>
    <w:rsid w:val="00AC3C84"/>
    <w:rsid w:val="00AC4697"/>
    <w:rsid w:val="00AC72AD"/>
    <w:rsid w:val="00AC7AC2"/>
    <w:rsid w:val="00AC7BBE"/>
    <w:rsid w:val="00AD05E0"/>
    <w:rsid w:val="00AD1118"/>
    <w:rsid w:val="00AD2BB2"/>
    <w:rsid w:val="00AD3B54"/>
    <w:rsid w:val="00AD3E55"/>
    <w:rsid w:val="00AD50C6"/>
    <w:rsid w:val="00AE2548"/>
    <w:rsid w:val="00AE4602"/>
    <w:rsid w:val="00AE4FA0"/>
    <w:rsid w:val="00AE5F18"/>
    <w:rsid w:val="00AF0170"/>
    <w:rsid w:val="00AF055E"/>
    <w:rsid w:val="00AF0901"/>
    <w:rsid w:val="00AF2384"/>
    <w:rsid w:val="00AF2F69"/>
    <w:rsid w:val="00AF54E5"/>
    <w:rsid w:val="00AF5AE7"/>
    <w:rsid w:val="00AF7643"/>
    <w:rsid w:val="00B00249"/>
    <w:rsid w:val="00B01FEF"/>
    <w:rsid w:val="00B02412"/>
    <w:rsid w:val="00B07332"/>
    <w:rsid w:val="00B10852"/>
    <w:rsid w:val="00B11BA1"/>
    <w:rsid w:val="00B11C7C"/>
    <w:rsid w:val="00B12F2B"/>
    <w:rsid w:val="00B133D0"/>
    <w:rsid w:val="00B13732"/>
    <w:rsid w:val="00B14F89"/>
    <w:rsid w:val="00B2197F"/>
    <w:rsid w:val="00B24182"/>
    <w:rsid w:val="00B2450F"/>
    <w:rsid w:val="00B24DA6"/>
    <w:rsid w:val="00B251C7"/>
    <w:rsid w:val="00B3035E"/>
    <w:rsid w:val="00B31B62"/>
    <w:rsid w:val="00B32BAE"/>
    <w:rsid w:val="00B348A7"/>
    <w:rsid w:val="00B34FEC"/>
    <w:rsid w:val="00B36DA7"/>
    <w:rsid w:val="00B4363D"/>
    <w:rsid w:val="00B45272"/>
    <w:rsid w:val="00B526E0"/>
    <w:rsid w:val="00B54860"/>
    <w:rsid w:val="00B54BBD"/>
    <w:rsid w:val="00B55A56"/>
    <w:rsid w:val="00B56450"/>
    <w:rsid w:val="00B56455"/>
    <w:rsid w:val="00B60BBF"/>
    <w:rsid w:val="00B617CF"/>
    <w:rsid w:val="00B64215"/>
    <w:rsid w:val="00B65BFD"/>
    <w:rsid w:val="00B65D02"/>
    <w:rsid w:val="00B67088"/>
    <w:rsid w:val="00B70EB0"/>
    <w:rsid w:val="00B7125D"/>
    <w:rsid w:val="00B71E21"/>
    <w:rsid w:val="00B723AD"/>
    <w:rsid w:val="00B73D02"/>
    <w:rsid w:val="00B74CC8"/>
    <w:rsid w:val="00B755A9"/>
    <w:rsid w:val="00B761BD"/>
    <w:rsid w:val="00B77A91"/>
    <w:rsid w:val="00B77CB1"/>
    <w:rsid w:val="00B80B4A"/>
    <w:rsid w:val="00B80F76"/>
    <w:rsid w:val="00B90C3C"/>
    <w:rsid w:val="00B9113B"/>
    <w:rsid w:val="00B913DF"/>
    <w:rsid w:val="00B93BB6"/>
    <w:rsid w:val="00B969AA"/>
    <w:rsid w:val="00B97989"/>
    <w:rsid w:val="00BA1D12"/>
    <w:rsid w:val="00BA2CBC"/>
    <w:rsid w:val="00BA32CD"/>
    <w:rsid w:val="00BA3B44"/>
    <w:rsid w:val="00BA4949"/>
    <w:rsid w:val="00BA744B"/>
    <w:rsid w:val="00BB037B"/>
    <w:rsid w:val="00BB0740"/>
    <w:rsid w:val="00BB1F9A"/>
    <w:rsid w:val="00BB629B"/>
    <w:rsid w:val="00BB6903"/>
    <w:rsid w:val="00BB6D6F"/>
    <w:rsid w:val="00BB76FC"/>
    <w:rsid w:val="00BC0256"/>
    <w:rsid w:val="00BC068E"/>
    <w:rsid w:val="00BC0B10"/>
    <w:rsid w:val="00BC1080"/>
    <w:rsid w:val="00BC1263"/>
    <w:rsid w:val="00BC15EE"/>
    <w:rsid w:val="00BC162F"/>
    <w:rsid w:val="00BC1640"/>
    <w:rsid w:val="00BC25E9"/>
    <w:rsid w:val="00BC318A"/>
    <w:rsid w:val="00BC3245"/>
    <w:rsid w:val="00BC3E0B"/>
    <w:rsid w:val="00BC41DA"/>
    <w:rsid w:val="00BC5601"/>
    <w:rsid w:val="00BC6E46"/>
    <w:rsid w:val="00BC7988"/>
    <w:rsid w:val="00BD12CF"/>
    <w:rsid w:val="00BD225D"/>
    <w:rsid w:val="00BD5012"/>
    <w:rsid w:val="00BD5025"/>
    <w:rsid w:val="00BD6697"/>
    <w:rsid w:val="00BD7BB7"/>
    <w:rsid w:val="00BE290A"/>
    <w:rsid w:val="00BE523F"/>
    <w:rsid w:val="00BE5283"/>
    <w:rsid w:val="00BE5C24"/>
    <w:rsid w:val="00BE70DA"/>
    <w:rsid w:val="00BE71F2"/>
    <w:rsid w:val="00BE79FF"/>
    <w:rsid w:val="00BF1926"/>
    <w:rsid w:val="00BF1D63"/>
    <w:rsid w:val="00BF1E71"/>
    <w:rsid w:val="00BF60A0"/>
    <w:rsid w:val="00BF6A73"/>
    <w:rsid w:val="00BF7ABF"/>
    <w:rsid w:val="00C00B32"/>
    <w:rsid w:val="00C00E53"/>
    <w:rsid w:val="00C01CD5"/>
    <w:rsid w:val="00C0493B"/>
    <w:rsid w:val="00C05248"/>
    <w:rsid w:val="00C05832"/>
    <w:rsid w:val="00C06BF6"/>
    <w:rsid w:val="00C10668"/>
    <w:rsid w:val="00C11190"/>
    <w:rsid w:val="00C115CE"/>
    <w:rsid w:val="00C118BF"/>
    <w:rsid w:val="00C1213D"/>
    <w:rsid w:val="00C12934"/>
    <w:rsid w:val="00C12C14"/>
    <w:rsid w:val="00C12E54"/>
    <w:rsid w:val="00C13F75"/>
    <w:rsid w:val="00C144E4"/>
    <w:rsid w:val="00C162CD"/>
    <w:rsid w:val="00C169DE"/>
    <w:rsid w:val="00C17A28"/>
    <w:rsid w:val="00C17B45"/>
    <w:rsid w:val="00C20039"/>
    <w:rsid w:val="00C21DE7"/>
    <w:rsid w:val="00C23E56"/>
    <w:rsid w:val="00C2447B"/>
    <w:rsid w:val="00C2549F"/>
    <w:rsid w:val="00C301A6"/>
    <w:rsid w:val="00C30366"/>
    <w:rsid w:val="00C3101B"/>
    <w:rsid w:val="00C329E0"/>
    <w:rsid w:val="00C333DD"/>
    <w:rsid w:val="00C3393E"/>
    <w:rsid w:val="00C34E01"/>
    <w:rsid w:val="00C36745"/>
    <w:rsid w:val="00C3748C"/>
    <w:rsid w:val="00C41987"/>
    <w:rsid w:val="00C4258C"/>
    <w:rsid w:val="00C463C5"/>
    <w:rsid w:val="00C46A78"/>
    <w:rsid w:val="00C46A9E"/>
    <w:rsid w:val="00C473E8"/>
    <w:rsid w:val="00C505B5"/>
    <w:rsid w:val="00C52D02"/>
    <w:rsid w:val="00C537C1"/>
    <w:rsid w:val="00C55495"/>
    <w:rsid w:val="00C55956"/>
    <w:rsid w:val="00C61977"/>
    <w:rsid w:val="00C65ED1"/>
    <w:rsid w:val="00C67693"/>
    <w:rsid w:val="00C70D9D"/>
    <w:rsid w:val="00C7246A"/>
    <w:rsid w:val="00C726A2"/>
    <w:rsid w:val="00C730D5"/>
    <w:rsid w:val="00C76611"/>
    <w:rsid w:val="00C766CA"/>
    <w:rsid w:val="00C76743"/>
    <w:rsid w:val="00C771AA"/>
    <w:rsid w:val="00C8039C"/>
    <w:rsid w:val="00C80EC5"/>
    <w:rsid w:val="00C82986"/>
    <w:rsid w:val="00C83C67"/>
    <w:rsid w:val="00C8422D"/>
    <w:rsid w:val="00C85D21"/>
    <w:rsid w:val="00C905E1"/>
    <w:rsid w:val="00C90937"/>
    <w:rsid w:val="00C9098F"/>
    <w:rsid w:val="00C918A8"/>
    <w:rsid w:val="00C9272E"/>
    <w:rsid w:val="00C92DD3"/>
    <w:rsid w:val="00C9380B"/>
    <w:rsid w:val="00C951A9"/>
    <w:rsid w:val="00C95537"/>
    <w:rsid w:val="00C96746"/>
    <w:rsid w:val="00CA1F77"/>
    <w:rsid w:val="00CA2372"/>
    <w:rsid w:val="00CA2654"/>
    <w:rsid w:val="00CA5A19"/>
    <w:rsid w:val="00CA6CC9"/>
    <w:rsid w:val="00CA76BF"/>
    <w:rsid w:val="00CB06A0"/>
    <w:rsid w:val="00CB0B8A"/>
    <w:rsid w:val="00CB0EAF"/>
    <w:rsid w:val="00CB158C"/>
    <w:rsid w:val="00CB242A"/>
    <w:rsid w:val="00CB2566"/>
    <w:rsid w:val="00CB26AC"/>
    <w:rsid w:val="00CB2728"/>
    <w:rsid w:val="00CB3925"/>
    <w:rsid w:val="00CB64B3"/>
    <w:rsid w:val="00CB77E5"/>
    <w:rsid w:val="00CC1165"/>
    <w:rsid w:val="00CC1E67"/>
    <w:rsid w:val="00CC2A26"/>
    <w:rsid w:val="00CC3D46"/>
    <w:rsid w:val="00CD0B25"/>
    <w:rsid w:val="00CD12F9"/>
    <w:rsid w:val="00CD3F17"/>
    <w:rsid w:val="00CD52AE"/>
    <w:rsid w:val="00CD5BED"/>
    <w:rsid w:val="00CD7B45"/>
    <w:rsid w:val="00CE0912"/>
    <w:rsid w:val="00CE0FB3"/>
    <w:rsid w:val="00CE2946"/>
    <w:rsid w:val="00CE406C"/>
    <w:rsid w:val="00CE4168"/>
    <w:rsid w:val="00CE519C"/>
    <w:rsid w:val="00CE66E9"/>
    <w:rsid w:val="00CF1E35"/>
    <w:rsid w:val="00CF23F1"/>
    <w:rsid w:val="00CF294B"/>
    <w:rsid w:val="00CF3CA3"/>
    <w:rsid w:val="00CF425A"/>
    <w:rsid w:val="00CF5E13"/>
    <w:rsid w:val="00CF6B7C"/>
    <w:rsid w:val="00D00DF6"/>
    <w:rsid w:val="00D01BAC"/>
    <w:rsid w:val="00D02023"/>
    <w:rsid w:val="00D043E2"/>
    <w:rsid w:val="00D0488D"/>
    <w:rsid w:val="00D05EEF"/>
    <w:rsid w:val="00D0793E"/>
    <w:rsid w:val="00D10102"/>
    <w:rsid w:val="00D102DF"/>
    <w:rsid w:val="00D125A6"/>
    <w:rsid w:val="00D13BAD"/>
    <w:rsid w:val="00D13DFD"/>
    <w:rsid w:val="00D141D1"/>
    <w:rsid w:val="00D174F1"/>
    <w:rsid w:val="00D17838"/>
    <w:rsid w:val="00D205E1"/>
    <w:rsid w:val="00D22411"/>
    <w:rsid w:val="00D23BE2"/>
    <w:rsid w:val="00D23F15"/>
    <w:rsid w:val="00D25FCF"/>
    <w:rsid w:val="00D26C95"/>
    <w:rsid w:val="00D27468"/>
    <w:rsid w:val="00D3096B"/>
    <w:rsid w:val="00D32B86"/>
    <w:rsid w:val="00D36B14"/>
    <w:rsid w:val="00D42CD6"/>
    <w:rsid w:val="00D51AD4"/>
    <w:rsid w:val="00D533A4"/>
    <w:rsid w:val="00D5454D"/>
    <w:rsid w:val="00D546D0"/>
    <w:rsid w:val="00D55E9A"/>
    <w:rsid w:val="00D57679"/>
    <w:rsid w:val="00D57B4C"/>
    <w:rsid w:val="00D62104"/>
    <w:rsid w:val="00D636DE"/>
    <w:rsid w:val="00D64943"/>
    <w:rsid w:val="00D64B8C"/>
    <w:rsid w:val="00D65DA7"/>
    <w:rsid w:val="00D67424"/>
    <w:rsid w:val="00D6789B"/>
    <w:rsid w:val="00D70376"/>
    <w:rsid w:val="00D71B30"/>
    <w:rsid w:val="00D71DA7"/>
    <w:rsid w:val="00D725C9"/>
    <w:rsid w:val="00D73DDA"/>
    <w:rsid w:val="00D80A58"/>
    <w:rsid w:val="00D82F22"/>
    <w:rsid w:val="00D85639"/>
    <w:rsid w:val="00D8742A"/>
    <w:rsid w:val="00D876E6"/>
    <w:rsid w:val="00D929E4"/>
    <w:rsid w:val="00D92DA1"/>
    <w:rsid w:val="00D934CE"/>
    <w:rsid w:val="00D93D05"/>
    <w:rsid w:val="00D94974"/>
    <w:rsid w:val="00D95923"/>
    <w:rsid w:val="00D959B4"/>
    <w:rsid w:val="00D9633A"/>
    <w:rsid w:val="00DA1BB3"/>
    <w:rsid w:val="00DA2A20"/>
    <w:rsid w:val="00DA3032"/>
    <w:rsid w:val="00DA33F3"/>
    <w:rsid w:val="00DA6FBF"/>
    <w:rsid w:val="00DB082A"/>
    <w:rsid w:val="00DB0F68"/>
    <w:rsid w:val="00DB1006"/>
    <w:rsid w:val="00DB121C"/>
    <w:rsid w:val="00DB48EB"/>
    <w:rsid w:val="00DB6083"/>
    <w:rsid w:val="00DB67A0"/>
    <w:rsid w:val="00DB7D67"/>
    <w:rsid w:val="00DC0AFD"/>
    <w:rsid w:val="00DC1DAA"/>
    <w:rsid w:val="00DC2AB8"/>
    <w:rsid w:val="00DC743F"/>
    <w:rsid w:val="00DD017B"/>
    <w:rsid w:val="00DD0925"/>
    <w:rsid w:val="00DD2D59"/>
    <w:rsid w:val="00DD3488"/>
    <w:rsid w:val="00DD4897"/>
    <w:rsid w:val="00DD4D82"/>
    <w:rsid w:val="00DD5BFF"/>
    <w:rsid w:val="00DD6EDC"/>
    <w:rsid w:val="00DE0622"/>
    <w:rsid w:val="00DE2499"/>
    <w:rsid w:val="00DE2F5B"/>
    <w:rsid w:val="00DE3A04"/>
    <w:rsid w:val="00DE52BA"/>
    <w:rsid w:val="00DE6265"/>
    <w:rsid w:val="00DE6F71"/>
    <w:rsid w:val="00DE714A"/>
    <w:rsid w:val="00DE7567"/>
    <w:rsid w:val="00DF026C"/>
    <w:rsid w:val="00DF1249"/>
    <w:rsid w:val="00DF61E2"/>
    <w:rsid w:val="00E0037A"/>
    <w:rsid w:val="00E010D7"/>
    <w:rsid w:val="00E02029"/>
    <w:rsid w:val="00E02346"/>
    <w:rsid w:val="00E02869"/>
    <w:rsid w:val="00E048DF"/>
    <w:rsid w:val="00E114D5"/>
    <w:rsid w:val="00E122A3"/>
    <w:rsid w:val="00E12BB1"/>
    <w:rsid w:val="00E138E1"/>
    <w:rsid w:val="00E13C01"/>
    <w:rsid w:val="00E15ACE"/>
    <w:rsid w:val="00E175AE"/>
    <w:rsid w:val="00E21948"/>
    <w:rsid w:val="00E243B1"/>
    <w:rsid w:val="00E24BD3"/>
    <w:rsid w:val="00E27B5B"/>
    <w:rsid w:val="00E30122"/>
    <w:rsid w:val="00E30D08"/>
    <w:rsid w:val="00E31778"/>
    <w:rsid w:val="00E3426E"/>
    <w:rsid w:val="00E35A71"/>
    <w:rsid w:val="00E367A3"/>
    <w:rsid w:val="00E37491"/>
    <w:rsid w:val="00E41134"/>
    <w:rsid w:val="00E415D5"/>
    <w:rsid w:val="00E41EBB"/>
    <w:rsid w:val="00E42016"/>
    <w:rsid w:val="00E43354"/>
    <w:rsid w:val="00E45C8C"/>
    <w:rsid w:val="00E4783F"/>
    <w:rsid w:val="00E50EFB"/>
    <w:rsid w:val="00E50F1A"/>
    <w:rsid w:val="00E51BA1"/>
    <w:rsid w:val="00E52A2F"/>
    <w:rsid w:val="00E52B65"/>
    <w:rsid w:val="00E548ED"/>
    <w:rsid w:val="00E57B7D"/>
    <w:rsid w:val="00E60059"/>
    <w:rsid w:val="00E64932"/>
    <w:rsid w:val="00E64E91"/>
    <w:rsid w:val="00E704A3"/>
    <w:rsid w:val="00E71139"/>
    <w:rsid w:val="00E73E17"/>
    <w:rsid w:val="00E758FE"/>
    <w:rsid w:val="00E75E40"/>
    <w:rsid w:val="00E75EC2"/>
    <w:rsid w:val="00E76501"/>
    <w:rsid w:val="00E76C5F"/>
    <w:rsid w:val="00E82011"/>
    <w:rsid w:val="00E823F2"/>
    <w:rsid w:val="00E82FAC"/>
    <w:rsid w:val="00E90ADA"/>
    <w:rsid w:val="00E92094"/>
    <w:rsid w:val="00E925C7"/>
    <w:rsid w:val="00E93D2F"/>
    <w:rsid w:val="00E94BC1"/>
    <w:rsid w:val="00E95E50"/>
    <w:rsid w:val="00E96849"/>
    <w:rsid w:val="00E968CA"/>
    <w:rsid w:val="00EA03CB"/>
    <w:rsid w:val="00EA229E"/>
    <w:rsid w:val="00EA22D4"/>
    <w:rsid w:val="00EA2405"/>
    <w:rsid w:val="00EA4BA4"/>
    <w:rsid w:val="00EA4F6E"/>
    <w:rsid w:val="00EA5964"/>
    <w:rsid w:val="00EA5F88"/>
    <w:rsid w:val="00EA6BB5"/>
    <w:rsid w:val="00EA73AE"/>
    <w:rsid w:val="00EB0202"/>
    <w:rsid w:val="00EB04A5"/>
    <w:rsid w:val="00EB1179"/>
    <w:rsid w:val="00EB1464"/>
    <w:rsid w:val="00EC2D3A"/>
    <w:rsid w:val="00EC5AA1"/>
    <w:rsid w:val="00EC5AC8"/>
    <w:rsid w:val="00ED0060"/>
    <w:rsid w:val="00ED0CDB"/>
    <w:rsid w:val="00ED16B7"/>
    <w:rsid w:val="00ED357E"/>
    <w:rsid w:val="00ED35A1"/>
    <w:rsid w:val="00ED52DE"/>
    <w:rsid w:val="00ED5DFE"/>
    <w:rsid w:val="00ED6B48"/>
    <w:rsid w:val="00ED7344"/>
    <w:rsid w:val="00EE26D7"/>
    <w:rsid w:val="00EE3015"/>
    <w:rsid w:val="00EE36E9"/>
    <w:rsid w:val="00EE3ACA"/>
    <w:rsid w:val="00EE4939"/>
    <w:rsid w:val="00EE5440"/>
    <w:rsid w:val="00EE58F2"/>
    <w:rsid w:val="00EE6F73"/>
    <w:rsid w:val="00EE780E"/>
    <w:rsid w:val="00EF0E79"/>
    <w:rsid w:val="00EF0F3C"/>
    <w:rsid w:val="00EF4D3F"/>
    <w:rsid w:val="00EF5144"/>
    <w:rsid w:val="00EF65C6"/>
    <w:rsid w:val="00EF7984"/>
    <w:rsid w:val="00F00D44"/>
    <w:rsid w:val="00F01281"/>
    <w:rsid w:val="00F02252"/>
    <w:rsid w:val="00F02772"/>
    <w:rsid w:val="00F02995"/>
    <w:rsid w:val="00F07CD5"/>
    <w:rsid w:val="00F12563"/>
    <w:rsid w:val="00F127A4"/>
    <w:rsid w:val="00F128E1"/>
    <w:rsid w:val="00F1548B"/>
    <w:rsid w:val="00F16614"/>
    <w:rsid w:val="00F17684"/>
    <w:rsid w:val="00F20394"/>
    <w:rsid w:val="00F20F71"/>
    <w:rsid w:val="00F21277"/>
    <w:rsid w:val="00F22498"/>
    <w:rsid w:val="00F22856"/>
    <w:rsid w:val="00F22BF6"/>
    <w:rsid w:val="00F24CBB"/>
    <w:rsid w:val="00F2527C"/>
    <w:rsid w:val="00F26B7D"/>
    <w:rsid w:val="00F27235"/>
    <w:rsid w:val="00F30031"/>
    <w:rsid w:val="00F3072E"/>
    <w:rsid w:val="00F36995"/>
    <w:rsid w:val="00F40E40"/>
    <w:rsid w:val="00F4107B"/>
    <w:rsid w:val="00F41E03"/>
    <w:rsid w:val="00F44193"/>
    <w:rsid w:val="00F443B5"/>
    <w:rsid w:val="00F457EC"/>
    <w:rsid w:val="00F47D42"/>
    <w:rsid w:val="00F510F5"/>
    <w:rsid w:val="00F5233D"/>
    <w:rsid w:val="00F52ADF"/>
    <w:rsid w:val="00F5323E"/>
    <w:rsid w:val="00F54464"/>
    <w:rsid w:val="00F55B51"/>
    <w:rsid w:val="00F57346"/>
    <w:rsid w:val="00F62660"/>
    <w:rsid w:val="00F626B8"/>
    <w:rsid w:val="00F63716"/>
    <w:rsid w:val="00F67A43"/>
    <w:rsid w:val="00F67B7B"/>
    <w:rsid w:val="00F67D00"/>
    <w:rsid w:val="00F71435"/>
    <w:rsid w:val="00F734D8"/>
    <w:rsid w:val="00F7430A"/>
    <w:rsid w:val="00F80809"/>
    <w:rsid w:val="00F81A2F"/>
    <w:rsid w:val="00F81D48"/>
    <w:rsid w:val="00F83A42"/>
    <w:rsid w:val="00F853D6"/>
    <w:rsid w:val="00F85A96"/>
    <w:rsid w:val="00F92601"/>
    <w:rsid w:val="00F94B3F"/>
    <w:rsid w:val="00F96B05"/>
    <w:rsid w:val="00F97E22"/>
    <w:rsid w:val="00F97F8F"/>
    <w:rsid w:val="00FA3F5D"/>
    <w:rsid w:val="00FA4597"/>
    <w:rsid w:val="00FB1F78"/>
    <w:rsid w:val="00FB2CA9"/>
    <w:rsid w:val="00FB44CC"/>
    <w:rsid w:val="00FB49EA"/>
    <w:rsid w:val="00FB5214"/>
    <w:rsid w:val="00FB6156"/>
    <w:rsid w:val="00FB791E"/>
    <w:rsid w:val="00FC04B4"/>
    <w:rsid w:val="00FC2BE2"/>
    <w:rsid w:val="00FC3C3D"/>
    <w:rsid w:val="00FC5969"/>
    <w:rsid w:val="00FC6BBD"/>
    <w:rsid w:val="00FD0134"/>
    <w:rsid w:val="00FD1D7E"/>
    <w:rsid w:val="00FD33A4"/>
    <w:rsid w:val="00FD4199"/>
    <w:rsid w:val="00FD67F9"/>
    <w:rsid w:val="00FD6AB1"/>
    <w:rsid w:val="00FE02B5"/>
    <w:rsid w:val="00FE457F"/>
    <w:rsid w:val="00FE6D6C"/>
    <w:rsid w:val="00FE6DAB"/>
    <w:rsid w:val="00FE7121"/>
    <w:rsid w:val="00FE7135"/>
    <w:rsid w:val="00FF00D9"/>
    <w:rsid w:val="00FF02CE"/>
    <w:rsid w:val="00FF0FEC"/>
    <w:rsid w:val="00FF30E9"/>
    <w:rsid w:val="00FF61C6"/>
    <w:rsid w:val="00FF69BA"/>
    <w:rsid w:val="00FF76C8"/>
    <w:rsid w:val="00FF77B1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4F7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434F7B"/>
    <w:pPr>
      <w:keepNext/>
      <w:widowControl w:val="0"/>
      <w:tabs>
        <w:tab w:val="num" w:pos="432"/>
      </w:tabs>
      <w:autoSpaceDE w:val="0"/>
      <w:ind w:left="432" w:hanging="432"/>
      <w:outlineLvl w:val="0"/>
    </w:pPr>
    <w:rPr>
      <w:rFonts w:ascii="Arial" w:eastAsia="Arial Unicode MS" w:hAnsi="Arial"/>
      <w:b/>
      <w:bCs/>
      <w:color w:val="000000"/>
      <w:szCs w:val="20"/>
    </w:rPr>
  </w:style>
  <w:style w:type="paragraph" w:styleId="Ttulo2">
    <w:name w:val="heading 2"/>
    <w:basedOn w:val="Normal"/>
    <w:next w:val="Normal"/>
    <w:qFormat/>
    <w:rsid w:val="00434F7B"/>
    <w:pPr>
      <w:keepNext/>
      <w:outlineLvl w:val="1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treet-address">
    <w:name w:val="street-address"/>
    <w:basedOn w:val="Fontepargpadro"/>
    <w:rsid w:val="00434F7B"/>
  </w:style>
  <w:style w:type="character" w:styleId="Forte">
    <w:name w:val="Strong"/>
    <w:qFormat/>
    <w:rsid w:val="00434F7B"/>
    <w:rPr>
      <w:b/>
      <w:bCs/>
    </w:rPr>
  </w:style>
  <w:style w:type="paragraph" w:styleId="Ttulo">
    <w:name w:val="Title"/>
    <w:basedOn w:val="Normal"/>
    <w:next w:val="Corpodetexto"/>
    <w:qFormat/>
    <w:rsid w:val="00434F7B"/>
    <w:pPr>
      <w:keepNext/>
      <w:spacing w:before="240" w:after="120"/>
    </w:pPr>
    <w:rPr>
      <w:rFonts w:ascii="Arial" w:eastAsia="Bitstream Vera Sans" w:hAnsi="Arial" w:cs="Bitstream Vera Sans"/>
      <w:sz w:val="28"/>
      <w:szCs w:val="28"/>
    </w:rPr>
  </w:style>
  <w:style w:type="paragraph" w:styleId="Corpodetexto">
    <w:name w:val="Body Text"/>
    <w:basedOn w:val="Normal"/>
    <w:rsid w:val="00434F7B"/>
    <w:pPr>
      <w:widowControl w:val="0"/>
      <w:autoSpaceDE w:val="0"/>
    </w:pPr>
    <w:rPr>
      <w:rFonts w:ascii="Arial" w:hAnsi="Arial" w:cs="Arial"/>
      <w:b/>
      <w:bCs/>
      <w:color w:val="000000"/>
      <w:szCs w:val="20"/>
    </w:rPr>
  </w:style>
  <w:style w:type="paragraph" w:styleId="Lista">
    <w:name w:val="List"/>
    <w:basedOn w:val="Corpodetexto"/>
    <w:rsid w:val="00434F7B"/>
  </w:style>
  <w:style w:type="paragraph" w:styleId="Legenda">
    <w:name w:val="caption"/>
    <w:basedOn w:val="Normal"/>
    <w:qFormat/>
    <w:rsid w:val="00434F7B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434F7B"/>
    <w:pPr>
      <w:suppressLineNumbers/>
    </w:pPr>
  </w:style>
  <w:style w:type="paragraph" w:styleId="Cabealho">
    <w:name w:val="header"/>
    <w:basedOn w:val="Normal"/>
    <w:link w:val="CabealhoChar"/>
    <w:uiPriority w:val="99"/>
    <w:rsid w:val="00434F7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34F7B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rsid w:val="00434F7B"/>
    <w:pPr>
      <w:spacing w:before="100" w:after="100"/>
    </w:pPr>
    <w:rPr>
      <w:rFonts w:ascii="Arial Unicode MS" w:eastAsia="Arial Unicode MS" w:hAnsi="Arial Unicode MS"/>
    </w:rPr>
  </w:style>
  <w:style w:type="paragraph" w:customStyle="1" w:styleId="Contedodetabela">
    <w:name w:val="Conteúdo de tabela"/>
    <w:basedOn w:val="Normal"/>
    <w:rsid w:val="00434F7B"/>
    <w:pPr>
      <w:suppressLineNumbers/>
    </w:pPr>
  </w:style>
  <w:style w:type="paragraph" w:customStyle="1" w:styleId="Ttulodetabela">
    <w:name w:val="Título de tabela"/>
    <w:basedOn w:val="Contedodetabela"/>
    <w:rsid w:val="00434F7B"/>
    <w:pPr>
      <w:jc w:val="center"/>
    </w:pPr>
    <w:rPr>
      <w:b/>
      <w:bCs/>
    </w:rPr>
  </w:style>
  <w:style w:type="paragraph" w:customStyle="1" w:styleId="western">
    <w:name w:val="western"/>
    <w:basedOn w:val="Normal"/>
    <w:rsid w:val="00434F7B"/>
    <w:pPr>
      <w:suppressAutoHyphens w:val="0"/>
      <w:spacing w:before="100" w:beforeAutospacing="1" w:after="119"/>
    </w:pPr>
    <w:rPr>
      <w:rFonts w:ascii="Arial Unicode MS" w:eastAsia="Arial Unicode MS" w:hAnsi="Arial Unicode MS" w:cs="Arial Unicode MS"/>
      <w:lang w:eastAsia="pt-BR"/>
    </w:rPr>
  </w:style>
  <w:style w:type="character" w:styleId="Hyperlink">
    <w:name w:val="Hyperlink"/>
    <w:rsid w:val="00434F7B"/>
    <w:rPr>
      <w:color w:val="0000FF"/>
      <w:u w:val="single"/>
    </w:rPr>
  </w:style>
  <w:style w:type="paragraph" w:customStyle="1" w:styleId="PargrafodaLista1">
    <w:name w:val="Parágrafo da Lista1"/>
    <w:basedOn w:val="Normal"/>
    <w:rsid w:val="0098101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legrama">
    <w:name w:val="Telegrama"/>
    <w:basedOn w:val="Normal"/>
    <w:rsid w:val="00D174F1"/>
    <w:pPr>
      <w:suppressAutoHyphens w:val="0"/>
      <w:spacing w:line="480" w:lineRule="auto"/>
      <w:jc w:val="both"/>
    </w:pPr>
    <w:rPr>
      <w:rFonts w:ascii="Arial" w:hAnsi="Arial"/>
      <w:szCs w:val="20"/>
      <w:lang w:eastAsia="pt-BR"/>
    </w:rPr>
  </w:style>
  <w:style w:type="paragraph" w:styleId="PargrafodaLista">
    <w:name w:val="List Paragraph"/>
    <w:basedOn w:val="Normal"/>
    <w:qFormat/>
    <w:rsid w:val="00D174F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2">
    <w:name w:val="Body Text 2"/>
    <w:basedOn w:val="Normal"/>
    <w:rsid w:val="003F60C0"/>
    <w:pPr>
      <w:spacing w:after="120" w:line="480" w:lineRule="auto"/>
    </w:pPr>
  </w:style>
  <w:style w:type="character" w:styleId="Nmerodepgina">
    <w:name w:val="page number"/>
    <w:basedOn w:val="Fontepargpadro"/>
    <w:rsid w:val="006C422E"/>
  </w:style>
  <w:style w:type="character" w:customStyle="1" w:styleId="st">
    <w:name w:val="st"/>
    <w:basedOn w:val="Fontepargpadro"/>
    <w:rsid w:val="000236A4"/>
  </w:style>
  <w:style w:type="paragraph" w:customStyle="1" w:styleId="PadroLTGliederung1">
    <w:name w:val="Padrão~LT~Gliederung 1"/>
    <w:uiPriority w:val="99"/>
    <w:rsid w:val="00CB64B3"/>
    <w:pPr>
      <w:autoSpaceDE w:val="0"/>
      <w:autoSpaceDN w:val="0"/>
      <w:adjustRightInd w:val="0"/>
      <w:spacing w:after="283"/>
    </w:pPr>
    <w:rPr>
      <w:rFonts w:ascii="DejaVu Sans" w:hAnsi="DejaVu Sans" w:cs="DejaVu Sans"/>
      <w:color w:val="FFFFFF"/>
      <w:kern w:val="1"/>
      <w:sz w:val="64"/>
      <w:szCs w:val="64"/>
    </w:rPr>
  </w:style>
  <w:style w:type="character" w:styleId="HiperlinkVisitado">
    <w:name w:val="FollowedHyperlink"/>
    <w:basedOn w:val="Fontepargpadro"/>
    <w:rsid w:val="00E45C8C"/>
    <w:rPr>
      <w:color w:val="800080"/>
      <w:u w:val="single"/>
    </w:rPr>
  </w:style>
  <w:style w:type="paragraph" w:customStyle="1" w:styleId="Legenda1">
    <w:name w:val="Legenda1"/>
    <w:basedOn w:val="Normal"/>
    <w:rsid w:val="006A68F3"/>
    <w:pPr>
      <w:suppressLineNumbers/>
      <w:spacing w:before="120" w:after="120"/>
    </w:pPr>
    <w:rPr>
      <w:i/>
      <w:iCs/>
    </w:rPr>
  </w:style>
  <w:style w:type="paragraph" w:styleId="SemEspaamento">
    <w:name w:val="No Spacing"/>
    <w:uiPriority w:val="1"/>
    <w:qFormat/>
    <w:rsid w:val="00CA1F77"/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6A154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A1548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Fontepargpadro"/>
    <w:rsid w:val="004052C3"/>
  </w:style>
  <w:style w:type="character" w:styleId="nfase">
    <w:name w:val="Emphasis"/>
    <w:basedOn w:val="Fontepargpadro"/>
    <w:uiPriority w:val="20"/>
    <w:qFormat/>
    <w:rsid w:val="001369E8"/>
    <w:rPr>
      <w:i/>
      <w:iCs/>
    </w:rPr>
  </w:style>
  <w:style w:type="table" w:styleId="Tabelacomgrade">
    <w:name w:val="Table Grid"/>
    <w:basedOn w:val="Tabelanormal"/>
    <w:rsid w:val="007A03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7667E9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4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8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4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927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753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63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67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10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184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29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586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519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175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5772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79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60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800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34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012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255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89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762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915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7162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3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7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4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3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5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5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0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09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71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469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114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439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83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1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88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2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1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4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73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66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7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1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85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4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7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74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70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49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0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93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9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94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6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61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96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02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6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75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0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41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74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2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5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2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7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475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91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55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909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2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88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49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59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484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4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966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697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47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3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6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7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9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7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4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5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9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521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09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6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3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1700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6584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000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012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774DB-E833-470E-955E-ED47FE666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1055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FÓRUM PERMANENTE DA AGENDA 21 PARANÁ</vt:lpstr>
    </vt:vector>
  </TitlesOfParts>
  <Company>PR</Company>
  <LinksUpToDate>false</LinksUpToDate>
  <CharactersWithSpaces>6742</CharactersWithSpaces>
  <SharedDoc>false</SharedDoc>
  <HLinks>
    <vt:vector size="6" baseType="variant">
      <vt:variant>
        <vt:i4>1179657</vt:i4>
      </vt:variant>
      <vt:variant>
        <vt:i4>0</vt:i4>
      </vt:variant>
      <vt:variant>
        <vt:i4>0</vt:i4>
      </vt:variant>
      <vt:variant>
        <vt:i4>5</vt:i4>
      </vt:variant>
      <vt:variant>
        <vt:lpwstr>http://www.meioambiente.pr.gov.br/modules/conteudo/conteudo.php?conteudo=248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FÓRUM PERMANENTE DA AGENDA 21 PARANÁ</dc:title>
  <dc:creator>SEMA</dc:creator>
  <cp:lastModifiedBy>Rosana Vicente Gnipper</cp:lastModifiedBy>
  <cp:revision>12</cp:revision>
  <cp:lastPrinted>2015-01-07T12:00:00Z</cp:lastPrinted>
  <dcterms:created xsi:type="dcterms:W3CDTF">2018-01-18T15:28:00Z</dcterms:created>
  <dcterms:modified xsi:type="dcterms:W3CDTF">2018-01-23T17:39:00Z</dcterms:modified>
</cp:coreProperties>
</file>